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F3B472B" w14:textId="2D87B555" w:rsidR="002B0724" w:rsidRPr="005D4C19" w:rsidRDefault="002B0724" w:rsidP="002B0724">
      <w:pPr>
        <w:pStyle w:val="3GPPHeader"/>
        <w:spacing w:after="60"/>
        <w:rPr>
          <w:rFonts w:cs="Arial"/>
          <w:szCs w:val="24"/>
          <w:highlight w:val="yellow"/>
        </w:rPr>
      </w:pPr>
      <w:r w:rsidRPr="007A1C96">
        <w:rPr>
          <w:rFonts w:cs="Arial"/>
          <w:szCs w:val="24"/>
        </w:rPr>
        <w:t>3GPP TSG-RAN WG1 Meeting #96</w:t>
      </w:r>
      <w:r w:rsidRPr="007A1C96">
        <w:rPr>
          <w:rFonts w:cs="Arial"/>
          <w:szCs w:val="24"/>
        </w:rPr>
        <w:tab/>
      </w:r>
      <w:proofErr w:type="spellStart"/>
      <w:r w:rsidRPr="00433DFB">
        <w:rPr>
          <w:rFonts w:cs="Arial"/>
          <w:szCs w:val="24"/>
        </w:rPr>
        <w:t>Tdoc</w:t>
      </w:r>
      <w:proofErr w:type="spellEnd"/>
      <w:r w:rsidRPr="00433DFB">
        <w:rPr>
          <w:rFonts w:cs="Arial"/>
          <w:szCs w:val="24"/>
        </w:rPr>
        <w:t xml:space="preserve"> R1-</w:t>
      </w:r>
      <w:r w:rsidR="0060252E" w:rsidRPr="00433DFB">
        <w:rPr>
          <w:rFonts w:cs="Arial"/>
          <w:szCs w:val="24"/>
        </w:rPr>
        <w:t>190</w:t>
      </w:r>
      <w:r w:rsidR="00EB4C6F" w:rsidRPr="00433DFB">
        <w:rPr>
          <w:rFonts w:cs="Arial"/>
          <w:szCs w:val="24"/>
        </w:rPr>
        <w:t>2940</w:t>
      </w:r>
    </w:p>
    <w:p w14:paraId="0026314A" w14:textId="77777777" w:rsidR="002B0724" w:rsidRPr="007A1C96" w:rsidRDefault="002B0724" w:rsidP="002B0724">
      <w:pPr>
        <w:pStyle w:val="3GPPHeader"/>
        <w:rPr>
          <w:rFonts w:cs="Arial"/>
          <w:szCs w:val="24"/>
        </w:rPr>
      </w:pPr>
      <w:r w:rsidRPr="007A1C96">
        <w:rPr>
          <w:rFonts w:cs="Arial"/>
          <w:szCs w:val="24"/>
        </w:rPr>
        <w:t>Athens, Greece, 25</w:t>
      </w:r>
      <w:r w:rsidRPr="007A1C96">
        <w:rPr>
          <w:rFonts w:cs="Arial"/>
          <w:szCs w:val="24"/>
          <w:vertAlign w:val="superscript"/>
        </w:rPr>
        <w:t>th</w:t>
      </w:r>
      <w:r w:rsidRPr="007A1C96">
        <w:rPr>
          <w:rFonts w:cs="Arial"/>
          <w:szCs w:val="24"/>
        </w:rPr>
        <w:t xml:space="preserve"> February – 1</w:t>
      </w:r>
      <w:r w:rsidRPr="007A1C96">
        <w:rPr>
          <w:rFonts w:cs="Arial"/>
          <w:szCs w:val="24"/>
          <w:vertAlign w:val="superscript"/>
        </w:rPr>
        <w:t>st</w:t>
      </w:r>
      <w:r w:rsidRPr="007A1C96">
        <w:rPr>
          <w:rFonts w:cs="Arial"/>
          <w:szCs w:val="24"/>
        </w:rPr>
        <w:t xml:space="preserve"> </w:t>
      </w:r>
      <w:proofErr w:type="gramStart"/>
      <w:r w:rsidRPr="007A1C96">
        <w:rPr>
          <w:rFonts w:cs="Arial"/>
          <w:szCs w:val="24"/>
        </w:rPr>
        <w:t>March,</w:t>
      </w:r>
      <w:proofErr w:type="gramEnd"/>
      <w:r w:rsidRPr="007A1C96">
        <w:rPr>
          <w:rFonts w:cs="Arial"/>
          <w:szCs w:val="24"/>
        </w:rPr>
        <w:t xml:space="preserve"> 2019</w:t>
      </w:r>
    </w:p>
    <w:p w14:paraId="543D903D" w14:textId="77777777" w:rsidR="002B0724" w:rsidRPr="005D4C19" w:rsidRDefault="002B0724" w:rsidP="002B0724">
      <w:pPr>
        <w:pStyle w:val="3GPPHeader"/>
        <w:spacing w:after="0"/>
        <w:rPr>
          <w:rFonts w:cs="Arial"/>
          <w:szCs w:val="24"/>
        </w:rPr>
      </w:pPr>
      <w:r w:rsidRPr="005D4C19">
        <w:rPr>
          <w:rFonts w:cs="Arial"/>
          <w:szCs w:val="24"/>
        </w:rPr>
        <w:t>Agenda Item:</w:t>
      </w:r>
      <w:r w:rsidRPr="005D4C19">
        <w:rPr>
          <w:rFonts w:cs="Arial"/>
          <w:szCs w:val="24"/>
        </w:rPr>
        <w:tab/>
        <w:t>7.2.9.4</w:t>
      </w:r>
    </w:p>
    <w:p w14:paraId="58D36261" w14:textId="77777777" w:rsidR="002B0724" w:rsidRPr="005D4C19" w:rsidRDefault="002B0724" w:rsidP="002B0724">
      <w:pPr>
        <w:pStyle w:val="3GPPHeader"/>
        <w:spacing w:after="0"/>
        <w:rPr>
          <w:rFonts w:cs="Arial"/>
          <w:szCs w:val="24"/>
        </w:rPr>
      </w:pPr>
      <w:r w:rsidRPr="005D4C19">
        <w:rPr>
          <w:rFonts w:cs="Arial"/>
          <w:szCs w:val="24"/>
        </w:rPr>
        <w:t>Source:</w:t>
      </w:r>
      <w:r w:rsidRPr="005D4C19">
        <w:rPr>
          <w:rFonts w:cs="Arial"/>
          <w:szCs w:val="24"/>
        </w:rPr>
        <w:tab/>
        <w:t>Ericsson</w:t>
      </w:r>
    </w:p>
    <w:p w14:paraId="407212E2" w14:textId="68A798E7" w:rsidR="002B0724" w:rsidRPr="005D4C19" w:rsidRDefault="002B0724" w:rsidP="002B0724">
      <w:pPr>
        <w:pStyle w:val="3GPPHeader"/>
        <w:spacing w:after="0"/>
        <w:rPr>
          <w:rFonts w:cs="Arial"/>
          <w:szCs w:val="24"/>
        </w:rPr>
      </w:pPr>
      <w:r w:rsidRPr="005D4C19">
        <w:rPr>
          <w:rFonts w:cs="Arial"/>
          <w:szCs w:val="24"/>
        </w:rPr>
        <w:t>Title:</w:t>
      </w:r>
      <w:r w:rsidRPr="005D4C19">
        <w:rPr>
          <w:rFonts w:cs="Arial"/>
          <w:szCs w:val="24"/>
        </w:rPr>
        <w:tab/>
      </w:r>
      <w:r w:rsidRPr="007A1C96">
        <w:rPr>
          <w:rFonts w:cs="Arial"/>
          <w:szCs w:val="24"/>
        </w:rPr>
        <w:t>Detection and False Alarm Performance of WUS OOK</w:t>
      </w:r>
    </w:p>
    <w:p w14:paraId="734B344D" w14:textId="77777777" w:rsidR="002B0724" w:rsidRPr="005D4C19" w:rsidRDefault="002B0724" w:rsidP="002B0724">
      <w:pPr>
        <w:pStyle w:val="3GPPHeader"/>
        <w:spacing w:after="0"/>
        <w:rPr>
          <w:rFonts w:cs="Arial"/>
          <w:szCs w:val="24"/>
        </w:rPr>
      </w:pPr>
      <w:r w:rsidRPr="005D4C19">
        <w:rPr>
          <w:rFonts w:cs="Arial"/>
          <w:szCs w:val="24"/>
        </w:rPr>
        <w:t>Document for:</w:t>
      </w:r>
      <w:r w:rsidRPr="005D4C19">
        <w:rPr>
          <w:rFonts w:cs="Arial"/>
          <w:szCs w:val="24"/>
        </w:rPr>
        <w:tab/>
        <w:t>Discussion and Decision</w:t>
      </w:r>
    </w:p>
    <w:p w14:paraId="272263C3" w14:textId="7BC35DA2" w:rsidR="002B0724" w:rsidRPr="00F34AEA" w:rsidRDefault="004A3AAD" w:rsidP="005D4C19">
      <w:pPr>
        <w:pStyle w:val="Heading1"/>
      </w:pPr>
      <w:r>
        <w:t>1</w:t>
      </w:r>
      <w:r>
        <w:tab/>
      </w:r>
      <w:r w:rsidR="002B0724" w:rsidRPr="00F34AEA">
        <w:t>Introduction</w:t>
      </w:r>
    </w:p>
    <w:p w14:paraId="6D59F7FE" w14:textId="40F00A3B" w:rsidR="002B0724" w:rsidRDefault="002B0724" w:rsidP="002B0724">
      <w:pPr>
        <w:pStyle w:val="BodyText"/>
        <w:rPr>
          <w:rFonts w:cs="Arial"/>
          <w:sz w:val="24"/>
          <w:szCs w:val="24"/>
        </w:rPr>
      </w:pPr>
      <w:r w:rsidRPr="005D4C19">
        <w:rPr>
          <w:rFonts w:cs="Arial"/>
          <w:sz w:val="24"/>
          <w:szCs w:val="24"/>
        </w:rPr>
        <w:t xml:space="preserve">In [2], we presented a wake-up signal </w:t>
      </w:r>
      <w:r w:rsidR="00A970F1" w:rsidRPr="005D4C19">
        <w:rPr>
          <w:rFonts w:cs="Arial"/>
          <w:sz w:val="24"/>
          <w:szCs w:val="24"/>
        </w:rPr>
        <w:t xml:space="preserve">(WUS) </w:t>
      </w:r>
      <w:r w:rsidRPr="005D4C19">
        <w:rPr>
          <w:rFonts w:cs="Arial"/>
          <w:sz w:val="24"/>
          <w:szCs w:val="24"/>
        </w:rPr>
        <w:t xml:space="preserve">design based on on-off keying (OOK) that uses the existing 3GPP Rel-15 OFDM signal structure [1]. In this paper, we present updated results on the detection and false-alarm performance of the proposed </w:t>
      </w:r>
      <w:r w:rsidR="0016121E" w:rsidRPr="005D4C19">
        <w:rPr>
          <w:rFonts w:cs="Arial"/>
          <w:sz w:val="24"/>
          <w:szCs w:val="24"/>
        </w:rPr>
        <w:t xml:space="preserve">WUS </w:t>
      </w:r>
      <w:r w:rsidRPr="005D4C19">
        <w:rPr>
          <w:rFonts w:cs="Arial"/>
          <w:sz w:val="24"/>
          <w:szCs w:val="24"/>
        </w:rPr>
        <w:t xml:space="preserve">OOK signal based on the agreed link-level evaluation assumptions in [3]. </w:t>
      </w:r>
    </w:p>
    <w:p w14:paraId="2F8BC868" w14:textId="49C96B13" w:rsidR="002B0724" w:rsidRPr="00F34AEA" w:rsidRDefault="004A3AAD" w:rsidP="005D4C19">
      <w:pPr>
        <w:pStyle w:val="Heading1"/>
      </w:pPr>
      <w:r>
        <w:t>2</w:t>
      </w:r>
      <w:r>
        <w:tab/>
      </w:r>
      <w:r w:rsidR="004F545E" w:rsidRPr="00F34AEA">
        <w:t>Overview of WUS OOK Signal Design</w:t>
      </w:r>
    </w:p>
    <w:p w14:paraId="01F4BC0E" w14:textId="77777777" w:rsidR="00904757" w:rsidRPr="005D4C19" w:rsidRDefault="00CA0CAC" w:rsidP="00904757">
      <w:pPr>
        <w:rPr>
          <w:rFonts w:ascii="Arial" w:hAnsi="Arial" w:cs="Arial"/>
          <w:sz w:val="24"/>
          <w:szCs w:val="24"/>
          <w:lang w:eastAsia="ja-JP"/>
        </w:rPr>
      </w:pPr>
      <w:r w:rsidRPr="005D4C19">
        <w:rPr>
          <w:rFonts w:ascii="Arial" w:hAnsi="Arial" w:cs="Arial"/>
          <w:sz w:val="24"/>
          <w:szCs w:val="24"/>
          <w:lang w:val="en-GB" w:eastAsia="ja-JP"/>
        </w:rPr>
        <w:t>An OOK</w:t>
      </w:r>
      <w:r w:rsidR="002B0724" w:rsidRPr="005D4C19">
        <w:rPr>
          <w:rFonts w:ascii="Arial" w:hAnsi="Arial" w:cs="Arial"/>
          <w:sz w:val="24"/>
          <w:szCs w:val="24"/>
          <w:lang w:val="en-GB" w:eastAsia="ja-JP"/>
        </w:rPr>
        <w:t xml:space="preserve"> signal is characterized by an </w:t>
      </w:r>
      <w:r w:rsidR="002B0724" w:rsidRPr="005D4C19">
        <w:rPr>
          <w:rFonts w:ascii="Arial" w:hAnsi="Arial" w:cs="Arial"/>
          <w:i/>
          <w:sz w:val="24"/>
          <w:szCs w:val="24"/>
          <w:lang w:val="en-GB" w:eastAsia="ja-JP"/>
        </w:rPr>
        <w:t>on period</w:t>
      </w:r>
      <w:r w:rsidR="002B0724" w:rsidRPr="005D4C19">
        <w:rPr>
          <w:rFonts w:ascii="Arial" w:hAnsi="Arial" w:cs="Arial"/>
          <w:sz w:val="24"/>
          <w:szCs w:val="24"/>
          <w:lang w:val="en-GB" w:eastAsia="ja-JP"/>
        </w:rPr>
        <w:t xml:space="preserve"> of the signal, where the signal is present and an </w:t>
      </w:r>
      <w:r w:rsidR="002B0724" w:rsidRPr="005D4C19">
        <w:rPr>
          <w:rFonts w:ascii="Arial" w:hAnsi="Arial" w:cs="Arial"/>
          <w:i/>
          <w:sz w:val="24"/>
          <w:szCs w:val="24"/>
          <w:lang w:val="en-GB" w:eastAsia="ja-JP"/>
        </w:rPr>
        <w:t>off period</w:t>
      </w:r>
      <w:r w:rsidR="002B0724" w:rsidRPr="005D4C19">
        <w:rPr>
          <w:rFonts w:ascii="Arial" w:hAnsi="Arial" w:cs="Arial"/>
          <w:sz w:val="24"/>
          <w:szCs w:val="24"/>
          <w:lang w:val="en-GB" w:eastAsia="ja-JP"/>
        </w:rPr>
        <w:t xml:space="preserve"> where the signal is absent. This effectively implies that the signal has a non-zero amplitude during the on-periods and zero-amplitude during the off-periods. </w:t>
      </w:r>
      <w:r w:rsidR="00F96F48" w:rsidRPr="005D4C19">
        <w:rPr>
          <w:rFonts w:ascii="Arial" w:hAnsi="Arial" w:cs="Arial"/>
          <w:sz w:val="24"/>
          <w:szCs w:val="24"/>
          <w:lang w:val="en-GB" w:eastAsia="ja-JP"/>
        </w:rPr>
        <w:t>An NR-based OOK signal would, thus, comprise</w:t>
      </w:r>
      <w:r w:rsidR="00000BCA" w:rsidRPr="005D4C19">
        <w:rPr>
          <w:rFonts w:ascii="Arial" w:hAnsi="Arial" w:cs="Arial"/>
          <w:sz w:val="24"/>
          <w:szCs w:val="24"/>
          <w:lang w:val="en-GB" w:eastAsia="ja-JP"/>
        </w:rPr>
        <w:t xml:space="preserve"> of an OFDM signal</w:t>
      </w:r>
      <w:r w:rsidR="00E317D2" w:rsidRPr="005D4C19">
        <w:rPr>
          <w:rFonts w:ascii="Arial" w:hAnsi="Arial" w:cs="Arial"/>
          <w:sz w:val="24"/>
          <w:szCs w:val="24"/>
          <w:lang w:val="en-GB" w:eastAsia="ja-JP"/>
        </w:rPr>
        <w:t xml:space="preserve"> </w:t>
      </w:r>
      <w:r w:rsidR="00A51674" w:rsidRPr="005D4C19">
        <w:rPr>
          <w:rFonts w:ascii="Arial" w:hAnsi="Arial" w:cs="Arial"/>
          <w:sz w:val="24"/>
          <w:szCs w:val="24"/>
          <w:lang w:val="en-GB" w:eastAsia="ja-JP"/>
        </w:rPr>
        <w:t xml:space="preserve">that will have non-zero </w:t>
      </w:r>
      <w:r w:rsidR="00000BCA" w:rsidRPr="005D4C19">
        <w:rPr>
          <w:rFonts w:ascii="Arial" w:hAnsi="Arial" w:cs="Arial"/>
          <w:sz w:val="24"/>
          <w:szCs w:val="24"/>
          <w:lang w:val="en-GB" w:eastAsia="ja-JP"/>
        </w:rPr>
        <w:t xml:space="preserve">amplitude </w:t>
      </w:r>
      <w:r w:rsidR="00A51674" w:rsidRPr="005D4C19">
        <w:rPr>
          <w:rFonts w:ascii="Arial" w:hAnsi="Arial" w:cs="Arial"/>
          <w:sz w:val="24"/>
          <w:szCs w:val="24"/>
          <w:lang w:val="en-GB" w:eastAsia="ja-JP"/>
        </w:rPr>
        <w:t xml:space="preserve">during the on-periods and zero amplitude during the off-period. </w:t>
      </w:r>
      <w:r w:rsidR="002B0724" w:rsidRPr="005D4C19">
        <w:rPr>
          <w:rFonts w:ascii="Arial" w:hAnsi="Arial" w:cs="Arial"/>
          <w:sz w:val="24"/>
          <w:szCs w:val="24"/>
          <w:lang w:val="en-GB" w:eastAsia="ja-JP"/>
        </w:rPr>
        <w:t xml:space="preserve">Figure 1 shows an example of an </w:t>
      </w:r>
      <w:r w:rsidR="00AC5D83" w:rsidRPr="005D4C19">
        <w:rPr>
          <w:rFonts w:ascii="Arial" w:hAnsi="Arial" w:cs="Arial"/>
          <w:sz w:val="24"/>
          <w:szCs w:val="24"/>
          <w:lang w:val="en-GB" w:eastAsia="ja-JP"/>
        </w:rPr>
        <w:t>OFDM signal modulated with an OOK sequence</w:t>
      </w:r>
      <w:r w:rsidR="002E65F9" w:rsidRPr="005D4C19">
        <w:rPr>
          <w:rFonts w:ascii="Arial" w:hAnsi="Arial" w:cs="Arial"/>
          <w:sz w:val="24"/>
          <w:szCs w:val="24"/>
          <w:lang w:val="en-GB" w:eastAsia="ja-JP"/>
        </w:rPr>
        <w:t xml:space="preserve">. </w:t>
      </w:r>
      <w:r w:rsidR="00A01B82" w:rsidRPr="005D4C19">
        <w:rPr>
          <w:rFonts w:ascii="Arial" w:hAnsi="Arial" w:cs="Arial"/>
          <w:sz w:val="24"/>
          <w:szCs w:val="24"/>
          <w:lang w:val="en-GB" w:eastAsia="ja-JP"/>
        </w:rPr>
        <w:t>The OFDM signal bandwidth, in this example, is 32 MHz</w:t>
      </w:r>
      <w:r w:rsidR="00DE3382" w:rsidRPr="005D4C19">
        <w:rPr>
          <w:rFonts w:ascii="Arial" w:hAnsi="Arial" w:cs="Arial"/>
          <w:sz w:val="24"/>
          <w:szCs w:val="24"/>
          <w:lang w:val="en-GB" w:eastAsia="ja-JP"/>
        </w:rPr>
        <w:t xml:space="preserve"> </w:t>
      </w:r>
      <w:r w:rsidR="00A01B82" w:rsidRPr="005D4C19">
        <w:rPr>
          <w:rFonts w:ascii="Arial" w:hAnsi="Arial" w:cs="Arial"/>
          <w:sz w:val="24"/>
          <w:szCs w:val="24"/>
          <w:lang w:val="en-GB" w:eastAsia="ja-JP"/>
        </w:rPr>
        <w:t>in a total bandwidth of 100 MHz</w:t>
      </w:r>
      <w:r w:rsidR="004A7229" w:rsidRPr="005D4C19">
        <w:rPr>
          <w:rFonts w:ascii="Arial" w:hAnsi="Arial" w:cs="Arial"/>
          <w:sz w:val="24"/>
          <w:szCs w:val="24"/>
          <w:lang w:val="en-GB" w:eastAsia="ja-JP"/>
        </w:rPr>
        <w:t>, where the subcarrier spacing is 30 kHz</w:t>
      </w:r>
      <w:r w:rsidR="00A01B82" w:rsidRPr="005D4C19">
        <w:rPr>
          <w:rFonts w:ascii="Arial" w:hAnsi="Arial" w:cs="Arial"/>
          <w:sz w:val="24"/>
          <w:szCs w:val="24"/>
          <w:lang w:val="en-GB" w:eastAsia="ja-JP"/>
        </w:rPr>
        <w:t xml:space="preserve">. </w:t>
      </w:r>
      <w:r w:rsidR="004F63FC" w:rsidRPr="005D4C19">
        <w:rPr>
          <w:rFonts w:ascii="Arial" w:hAnsi="Arial" w:cs="Arial"/>
          <w:sz w:val="24"/>
          <w:szCs w:val="24"/>
          <w:lang w:val="en-GB" w:eastAsia="ja-JP"/>
        </w:rPr>
        <w:t xml:space="preserve"> </w:t>
      </w:r>
      <w:r w:rsidR="002B0724" w:rsidRPr="005D4C19">
        <w:rPr>
          <w:rFonts w:ascii="Arial" w:hAnsi="Arial" w:cs="Arial"/>
          <w:sz w:val="24"/>
          <w:szCs w:val="24"/>
          <w:lang w:val="en-GB" w:eastAsia="ja-JP"/>
        </w:rPr>
        <w:t xml:space="preserve">The on and off periods </w:t>
      </w:r>
      <w:r w:rsidR="002E65F9" w:rsidRPr="005D4C19">
        <w:rPr>
          <w:rFonts w:ascii="Arial" w:hAnsi="Arial" w:cs="Arial"/>
          <w:sz w:val="24"/>
          <w:szCs w:val="24"/>
          <w:lang w:val="en-GB" w:eastAsia="ja-JP"/>
        </w:rPr>
        <w:t xml:space="preserve">of the OOK-sequence </w:t>
      </w:r>
      <w:r w:rsidR="002B0724" w:rsidRPr="005D4C19">
        <w:rPr>
          <w:rFonts w:ascii="Arial" w:hAnsi="Arial" w:cs="Arial"/>
          <w:sz w:val="24"/>
          <w:szCs w:val="24"/>
          <w:lang w:val="en-GB" w:eastAsia="ja-JP"/>
        </w:rPr>
        <w:t xml:space="preserve">are of length </w:t>
      </w:r>
      <w:r w:rsidR="00DE3382" w:rsidRPr="005D4C19">
        <w:rPr>
          <w:rFonts w:ascii="Arial" w:hAnsi="Arial" w:cs="Arial"/>
          <w:sz w:val="24"/>
          <w:szCs w:val="24"/>
          <w:lang w:val="en-GB" w:eastAsia="ja-JP"/>
        </w:rPr>
        <w:t xml:space="preserve">128 </w:t>
      </w:r>
      <w:r w:rsidR="002B0724" w:rsidRPr="005D4C19">
        <w:rPr>
          <w:rFonts w:ascii="Arial" w:hAnsi="Arial" w:cs="Arial"/>
          <w:sz w:val="24"/>
          <w:szCs w:val="24"/>
          <w:lang w:val="en-GB" w:eastAsia="ja-JP"/>
        </w:rPr>
        <w:t xml:space="preserve">samples and, thus, effectively </w:t>
      </w:r>
      <w:r w:rsidR="00EE1E6F" w:rsidRPr="005D4C19">
        <w:rPr>
          <w:rFonts w:ascii="Arial" w:hAnsi="Arial" w:cs="Arial"/>
          <w:sz w:val="24"/>
          <w:szCs w:val="24"/>
          <w:lang w:val="en-GB" w:eastAsia="ja-JP"/>
        </w:rPr>
        <w:t xml:space="preserve">32 </w:t>
      </w:r>
      <w:r w:rsidR="002B0724" w:rsidRPr="005D4C19">
        <w:rPr>
          <w:rFonts w:ascii="Arial" w:hAnsi="Arial" w:cs="Arial"/>
          <w:sz w:val="24"/>
          <w:szCs w:val="24"/>
          <w:lang w:val="en-GB" w:eastAsia="ja-JP"/>
        </w:rPr>
        <w:t xml:space="preserve">bits of information can be represented for the chosen duration of the on and off periods. </w:t>
      </w:r>
      <w:r w:rsidR="00904757" w:rsidRPr="005D4C19">
        <w:rPr>
          <w:rFonts w:ascii="Arial" w:hAnsi="Arial" w:cs="Arial"/>
          <w:sz w:val="24"/>
          <w:szCs w:val="24"/>
          <w:lang w:val="en-GB" w:eastAsia="ja-JP"/>
        </w:rPr>
        <w:t xml:space="preserve"> </w:t>
      </w:r>
      <w:r w:rsidR="00904757" w:rsidRPr="005D4C19">
        <w:rPr>
          <w:rFonts w:ascii="Arial" w:hAnsi="Arial" w:cs="Arial"/>
          <w:sz w:val="24"/>
          <w:szCs w:val="24"/>
          <w:lang w:eastAsia="ja-JP"/>
        </w:rPr>
        <w:t xml:space="preserve">Thus, depending upon the chosen design of the OOK signal length and the durations of the on and off periods, multiple user-equipment (UE) devices can be assigned unique OOK sequences which can be transmitted by modulating a free-band of OFDM subcarriers. The resulting signal can be used as a wake-up signal which the UE tries to detect if present. </w:t>
      </w:r>
    </w:p>
    <w:p w14:paraId="2093FE72" w14:textId="2B0BB8FA" w:rsidR="002B0724" w:rsidRPr="005D4C19" w:rsidRDefault="002B0724" w:rsidP="002B0724">
      <w:pPr>
        <w:rPr>
          <w:rFonts w:ascii="Arial" w:hAnsi="Arial" w:cs="Arial"/>
          <w:sz w:val="24"/>
          <w:szCs w:val="24"/>
          <w:lang w:eastAsia="ja-JP"/>
        </w:rPr>
      </w:pPr>
    </w:p>
    <w:p w14:paraId="68952BE3" w14:textId="77777777" w:rsidR="002B0724" w:rsidRPr="005D4C19" w:rsidRDefault="002B0724" w:rsidP="002B0724">
      <w:pPr>
        <w:rPr>
          <w:rFonts w:ascii="Arial" w:hAnsi="Arial" w:cs="Arial"/>
          <w:sz w:val="24"/>
          <w:szCs w:val="24"/>
          <w:lang w:val="en-GB" w:eastAsia="ja-JP"/>
        </w:rPr>
      </w:pPr>
    </w:p>
    <w:p w14:paraId="0CA2A1E9" w14:textId="07EC2B81" w:rsidR="00B657A1" w:rsidRPr="005D4C19" w:rsidRDefault="003C40AF" w:rsidP="002B0724">
      <w:pPr>
        <w:keepNext/>
        <w:rPr>
          <w:rFonts w:ascii="Arial" w:hAnsi="Arial" w:cs="Arial"/>
          <w:sz w:val="24"/>
          <w:szCs w:val="24"/>
        </w:rPr>
      </w:pPr>
      <w:r w:rsidRPr="005D4C19">
        <w:rPr>
          <w:rFonts w:ascii="Arial" w:hAnsi="Arial" w:cs="Arial"/>
          <w:noProof/>
          <w:sz w:val="24"/>
          <w:szCs w:val="24"/>
        </w:rPr>
        <w:lastRenderedPageBreak/>
        <w:t xml:space="preserve"> </w:t>
      </w:r>
      <w:r w:rsidRPr="005D4C19">
        <w:rPr>
          <w:rFonts w:ascii="Arial" w:hAnsi="Arial" w:cs="Arial"/>
          <w:noProof/>
          <w:sz w:val="24"/>
          <w:szCs w:val="24"/>
        </w:rPr>
        <w:drawing>
          <wp:inline distT="0" distB="0" distL="0" distR="0" wp14:anchorId="0FF67CB1" wp14:editId="5003F6CB">
            <wp:extent cx="5285232" cy="2944368"/>
            <wp:effectExtent l="0" t="0" r="0" b="8890"/>
            <wp:docPr id="22" name="Graphic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96DAC541-7B7A-43D3-8B79-37D633B846F1}">
                          <asvg:svgBlip xmlns:asvg="http://schemas.microsoft.com/office/drawing/2016/SVG/main" r:embed="rId14"/>
                        </a:ext>
                      </a:extLst>
                    </a:blip>
                    <a:stretch>
                      <a:fillRect/>
                    </a:stretch>
                  </pic:blipFill>
                  <pic:spPr>
                    <a:xfrm>
                      <a:off x="0" y="0"/>
                      <a:ext cx="5285232" cy="2944368"/>
                    </a:xfrm>
                    <a:prstGeom prst="rect">
                      <a:avLst/>
                    </a:prstGeom>
                  </pic:spPr>
                </pic:pic>
              </a:graphicData>
            </a:graphic>
          </wp:inline>
        </w:drawing>
      </w:r>
    </w:p>
    <w:p w14:paraId="4369A594" w14:textId="5D1C4A67" w:rsidR="002B0724" w:rsidRPr="005D4C19" w:rsidRDefault="002B0724" w:rsidP="002B0724">
      <w:pPr>
        <w:pStyle w:val="Caption"/>
        <w:rPr>
          <w:rFonts w:ascii="Arial" w:hAnsi="Arial" w:cs="Arial"/>
          <w:sz w:val="24"/>
          <w:szCs w:val="24"/>
          <w:lang w:eastAsia="ja-JP"/>
        </w:rPr>
      </w:pPr>
      <w:r w:rsidRPr="005D4C19">
        <w:rPr>
          <w:rFonts w:ascii="Arial" w:hAnsi="Arial" w:cs="Arial"/>
          <w:sz w:val="24"/>
          <w:szCs w:val="24"/>
        </w:rPr>
        <w:t xml:space="preserve">Figure </w:t>
      </w:r>
      <w:r w:rsidRPr="005D4C19">
        <w:rPr>
          <w:rFonts w:ascii="Arial" w:hAnsi="Arial" w:cs="Arial"/>
          <w:sz w:val="24"/>
          <w:szCs w:val="24"/>
        </w:rPr>
        <w:fldChar w:fldCharType="begin"/>
      </w:r>
      <w:r w:rsidRPr="005D4C19">
        <w:rPr>
          <w:rFonts w:ascii="Arial" w:hAnsi="Arial" w:cs="Arial"/>
          <w:sz w:val="24"/>
          <w:szCs w:val="24"/>
        </w:rPr>
        <w:instrText xml:space="preserve"> SEQ Figure \* ARABIC </w:instrText>
      </w:r>
      <w:r w:rsidRPr="005D4C19">
        <w:rPr>
          <w:rFonts w:ascii="Arial" w:hAnsi="Arial" w:cs="Arial"/>
          <w:sz w:val="24"/>
          <w:szCs w:val="24"/>
        </w:rPr>
        <w:fldChar w:fldCharType="separate"/>
      </w:r>
      <w:r w:rsidR="00766147">
        <w:rPr>
          <w:rFonts w:ascii="Arial" w:hAnsi="Arial" w:cs="Arial"/>
          <w:noProof/>
          <w:sz w:val="24"/>
          <w:szCs w:val="24"/>
        </w:rPr>
        <w:t>1</w:t>
      </w:r>
      <w:r w:rsidRPr="005D4C19">
        <w:rPr>
          <w:rFonts w:ascii="Arial" w:hAnsi="Arial" w:cs="Arial"/>
          <w:sz w:val="24"/>
          <w:szCs w:val="24"/>
        </w:rPr>
        <w:fldChar w:fldCharType="end"/>
      </w:r>
      <w:r w:rsidRPr="005D4C19">
        <w:rPr>
          <w:rFonts w:ascii="Arial" w:hAnsi="Arial" w:cs="Arial"/>
          <w:sz w:val="24"/>
          <w:szCs w:val="24"/>
        </w:rPr>
        <w:t xml:space="preserve">: An </w:t>
      </w:r>
      <w:r w:rsidR="00290E5D" w:rsidRPr="005D4C19">
        <w:rPr>
          <w:rFonts w:ascii="Arial" w:hAnsi="Arial" w:cs="Arial"/>
          <w:sz w:val="24"/>
          <w:szCs w:val="24"/>
        </w:rPr>
        <w:t xml:space="preserve">OFDM-based </w:t>
      </w:r>
      <w:r w:rsidRPr="005D4C19">
        <w:rPr>
          <w:rFonts w:ascii="Arial" w:hAnsi="Arial" w:cs="Arial"/>
          <w:sz w:val="24"/>
          <w:szCs w:val="24"/>
        </w:rPr>
        <w:t>OOK signal</w:t>
      </w:r>
      <w:r w:rsidR="00D87D35" w:rsidRPr="005D4C19">
        <w:rPr>
          <w:rFonts w:ascii="Arial" w:hAnsi="Arial" w:cs="Arial"/>
          <w:sz w:val="24"/>
          <w:szCs w:val="24"/>
        </w:rPr>
        <w:t>, where the symbol length is equal to 4096 samples</w:t>
      </w:r>
      <w:r w:rsidR="00076B8B" w:rsidRPr="005D4C19">
        <w:rPr>
          <w:rFonts w:ascii="Arial" w:hAnsi="Arial" w:cs="Arial"/>
          <w:sz w:val="24"/>
          <w:szCs w:val="24"/>
        </w:rPr>
        <w:t xml:space="preserve"> and 30 kHz subcarrier spacing</w:t>
      </w:r>
      <w:r w:rsidR="00A77E0A" w:rsidRPr="005D4C19">
        <w:rPr>
          <w:rFonts w:ascii="Arial" w:hAnsi="Arial" w:cs="Arial"/>
          <w:sz w:val="24"/>
          <w:szCs w:val="24"/>
        </w:rPr>
        <w:t>.</w:t>
      </w:r>
      <w:r w:rsidRPr="005D4C19">
        <w:rPr>
          <w:rFonts w:ascii="Arial" w:hAnsi="Arial" w:cs="Arial"/>
          <w:sz w:val="24"/>
          <w:szCs w:val="24"/>
        </w:rPr>
        <w:t xml:space="preserve"> </w:t>
      </w:r>
      <w:r w:rsidR="00A77E0A" w:rsidRPr="005D4C19">
        <w:rPr>
          <w:rFonts w:ascii="Arial" w:hAnsi="Arial" w:cs="Arial"/>
          <w:sz w:val="24"/>
          <w:szCs w:val="24"/>
        </w:rPr>
        <w:t xml:space="preserve">The signal bandwidth is 32 MHz </w:t>
      </w:r>
      <w:r w:rsidR="00076B8B" w:rsidRPr="005D4C19">
        <w:rPr>
          <w:rFonts w:ascii="Arial" w:hAnsi="Arial" w:cs="Arial"/>
          <w:sz w:val="24"/>
          <w:szCs w:val="24"/>
        </w:rPr>
        <w:t xml:space="preserve">in a total bandwidth of 100 </w:t>
      </w:r>
      <w:proofErr w:type="spellStart"/>
      <w:r w:rsidR="00076B8B" w:rsidRPr="005D4C19">
        <w:rPr>
          <w:rFonts w:ascii="Arial" w:hAnsi="Arial" w:cs="Arial"/>
          <w:sz w:val="24"/>
          <w:szCs w:val="24"/>
        </w:rPr>
        <w:t>MHz</w:t>
      </w:r>
      <w:r w:rsidR="00735C7A" w:rsidRPr="005D4C19">
        <w:rPr>
          <w:rFonts w:ascii="Arial" w:hAnsi="Arial" w:cs="Arial"/>
          <w:sz w:val="24"/>
          <w:szCs w:val="24"/>
        </w:rPr>
        <w:t>.</w:t>
      </w:r>
      <w:proofErr w:type="spellEnd"/>
      <w:r w:rsidR="00735C7A" w:rsidRPr="005D4C19">
        <w:rPr>
          <w:rFonts w:ascii="Arial" w:hAnsi="Arial" w:cs="Arial"/>
          <w:sz w:val="24"/>
          <w:szCs w:val="24"/>
        </w:rPr>
        <w:t xml:space="preserve"> </w:t>
      </w:r>
      <w:r w:rsidR="00A77E0A" w:rsidRPr="005D4C19">
        <w:rPr>
          <w:rFonts w:ascii="Arial" w:hAnsi="Arial" w:cs="Arial"/>
          <w:sz w:val="24"/>
          <w:szCs w:val="24"/>
        </w:rPr>
        <w:t xml:space="preserve">The on and </w:t>
      </w:r>
      <w:r w:rsidRPr="005D4C19">
        <w:rPr>
          <w:rFonts w:ascii="Arial" w:hAnsi="Arial" w:cs="Arial"/>
          <w:sz w:val="24"/>
          <w:szCs w:val="24"/>
        </w:rPr>
        <w:t>off period</w:t>
      </w:r>
      <w:r w:rsidR="00A77E0A" w:rsidRPr="005D4C19">
        <w:rPr>
          <w:rFonts w:ascii="Arial" w:hAnsi="Arial" w:cs="Arial"/>
          <w:sz w:val="24"/>
          <w:szCs w:val="24"/>
        </w:rPr>
        <w:t>s</w:t>
      </w:r>
      <w:r w:rsidRPr="005D4C19">
        <w:rPr>
          <w:rFonts w:ascii="Arial" w:hAnsi="Arial" w:cs="Arial"/>
          <w:sz w:val="24"/>
          <w:szCs w:val="24"/>
        </w:rPr>
        <w:t xml:space="preserve"> </w:t>
      </w:r>
      <w:r w:rsidR="00735C7A" w:rsidRPr="005D4C19">
        <w:rPr>
          <w:rFonts w:ascii="Arial" w:hAnsi="Arial" w:cs="Arial"/>
          <w:sz w:val="24"/>
          <w:szCs w:val="24"/>
        </w:rPr>
        <w:t xml:space="preserve">are </w:t>
      </w:r>
      <w:r w:rsidRPr="005D4C19">
        <w:rPr>
          <w:rFonts w:ascii="Arial" w:hAnsi="Arial" w:cs="Arial"/>
          <w:sz w:val="24"/>
          <w:szCs w:val="24"/>
        </w:rPr>
        <w:t xml:space="preserve">of </w:t>
      </w:r>
      <w:r w:rsidR="00A77E0A" w:rsidRPr="005D4C19">
        <w:rPr>
          <w:rFonts w:ascii="Arial" w:hAnsi="Arial" w:cs="Arial"/>
          <w:sz w:val="24"/>
          <w:szCs w:val="24"/>
        </w:rPr>
        <w:t xml:space="preserve">128 </w:t>
      </w:r>
      <w:r w:rsidRPr="005D4C19">
        <w:rPr>
          <w:rFonts w:ascii="Arial" w:hAnsi="Arial" w:cs="Arial"/>
          <w:sz w:val="24"/>
          <w:szCs w:val="24"/>
        </w:rPr>
        <w:t>samples</w:t>
      </w:r>
      <w:r w:rsidR="00A77E0A" w:rsidRPr="005D4C19">
        <w:rPr>
          <w:rFonts w:ascii="Arial" w:hAnsi="Arial" w:cs="Arial"/>
          <w:sz w:val="24"/>
          <w:szCs w:val="24"/>
        </w:rPr>
        <w:t xml:space="preserve"> in length</w:t>
      </w:r>
      <w:r w:rsidRPr="005D4C19">
        <w:rPr>
          <w:rFonts w:ascii="Arial" w:hAnsi="Arial" w:cs="Arial"/>
          <w:sz w:val="24"/>
          <w:szCs w:val="24"/>
        </w:rPr>
        <w:t xml:space="preserve">. </w:t>
      </w:r>
    </w:p>
    <w:p w14:paraId="153DF710" w14:textId="77777777" w:rsidR="00904757" w:rsidRPr="005D4C19" w:rsidRDefault="00904757" w:rsidP="002D4F0D">
      <w:pPr>
        <w:rPr>
          <w:rFonts w:ascii="Arial" w:hAnsi="Arial" w:cs="Arial"/>
          <w:sz w:val="24"/>
          <w:szCs w:val="24"/>
          <w:lang w:eastAsia="ja-JP"/>
        </w:rPr>
      </w:pPr>
    </w:p>
    <w:p w14:paraId="1209AB95" w14:textId="357CF133" w:rsidR="0054259E" w:rsidRPr="005D4C19" w:rsidRDefault="00D31D00" w:rsidP="002D4F0D">
      <w:pPr>
        <w:rPr>
          <w:rFonts w:ascii="Arial" w:hAnsi="Arial" w:cs="Arial"/>
          <w:sz w:val="24"/>
          <w:szCs w:val="24"/>
          <w:lang w:eastAsia="ja-JP"/>
        </w:rPr>
      </w:pPr>
      <w:r w:rsidRPr="005D4C19">
        <w:rPr>
          <w:rFonts w:ascii="Arial" w:hAnsi="Arial" w:cs="Arial"/>
          <w:sz w:val="24"/>
          <w:szCs w:val="24"/>
          <w:lang w:eastAsia="ja-JP"/>
        </w:rPr>
        <w:t xml:space="preserve">Figure 2 shows </w:t>
      </w:r>
      <w:r w:rsidR="000D407A" w:rsidRPr="005D4C19">
        <w:rPr>
          <w:rFonts w:ascii="Arial" w:hAnsi="Arial" w:cs="Arial"/>
          <w:sz w:val="24"/>
          <w:szCs w:val="24"/>
          <w:lang w:eastAsia="ja-JP"/>
        </w:rPr>
        <w:t xml:space="preserve">the generation of </w:t>
      </w:r>
      <w:r w:rsidR="002D4F0D" w:rsidRPr="005D4C19">
        <w:rPr>
          <w:rFonts w:ascii="Arial" w:hAnsi="Arial" w:cs="Arial"/>
          <w:sz w:val="24"/>
          <w:szCs w:val="24"/>
          <w:lang w:eastAsia="ja-JP"/>
        </w:rPr>
        <w:t xml:space="preserve">the </w:t>
      </w:r>
      <w:r w:rsidR="000D407A" w:rsidRPr="005D4C19">
        <w:rPr>
          <w:rFonts w:ascii="Arial" w:hAnsi="Arial" w:cs="Arial"/>
          <w:sz w:val="24"/>
          <w:szCs w:val="24"/>
          <w:lang w:eastAsia="ja-JP"/>
        </w:rPr>
        <w:t xml:space="preserve">WUS OOK signal. </w:t>
      </w:r>
      <w:r w:rsidR="002B0724" w:rsidRPr="005D4C19">
        <w:rPr>
          <w:rFonts w:ascii="Arial" w:hAnsi="Arial" w:cs="Arial"/>
          <w:sz w:val="24"/>
          <w:szCs w:val="24"/>
          <w:lang w:eastAsia="ja-JP"/>
        </w:rPr>
        <w:t xml:space="preserve"> </w:t>
      </w:r>
      <w:r w:rsidR="002D4F0D" w:rsidRPr="005D4C19">
        <w:rPr>
          <w:rFonts w:ascii="Arial" w:hAnsi="Arial" w:cs="Arial"/>
          <w:sz w:val="24"/>
          <w:szCs w:val="24"/>
          <w:lang w:eastAsia="ja-JP"/>
        </w:rPr>
        <w:t xml:space="preserve">We </w:t>
      </w:r>
      <w:r w:rsidR="002B0724" w:rsidRPr="005D4C19">
        <w:rPr>
          <w:rFonts w:ascii="Arial" w:hAnsi="Arial" w:cs="Arial"/>
          <w:sz w:val="24"/>
          <w:szCs w:val="24"/>
          <w:lang w:eastAsia="ja-JP"/>
        </w:rPr>
        <w:t xml:space="preserve">would like to generate an OOK signal using a subset/band of freely available </w:t>
      </w:r>
      <w:r w:rsidR="002D4F0D" w:rsidRPr="005D4C19">
        <w:rPr>
          <w:rFonts w:ascii="Arial" w:hAnsi="Arial" w:cs="Arial"/>
          <w:sz w:val="24"/>
          <w:szCs w:val="24"/>
          <w:lang w:eastAsia="ja-JP"/>
        </w:rPr>
        <w:t xml:space="preserve">OFDM </w:t>
      </w:r>
      <w:r w:rsidR="002B0724" w:rsidRPr="005D4C19">
        <w:rPr>
          <w:rFonts w:ascii="Arial" w:hAnsi="Arial" w:cs="Arial"/>
          <w:sz w:val="24"/>
          <w:szCs w:val="24"/>
          <w:lang w:eastAsia="ja-JP"/>
        </w:rPr>
        <w:t xml:space="preserve">subcarriers. Such a design facilitates network scheduling flexibility. Given a band of freely available subcarriers and given an OOK sequence, an NR OOK signal can be generated by modulation of the free-band of subcarriers with the given OOK sequence. </w:t>
      </w:r>
      <w:r w:rsidR="00FF6DE7" w:rsidRPr="005D4C19">
        <w:rPr>
          <w:rFonts w:ascii="Arial" w:hAnsi="Arial" w:cs="Arial"/>
          <w:sz w:val="24"/>
          <w:szCs w:val="24"/>
          <w:lang w:eastAsia="ja-JP"/>
        </w:rPr>
        <w:t xml:space="preserve">The free-band of subcarrier can comprise of random data drawn from some constellation like QPSK. </w:t>
      </w:r>
      <w:r w:rsidR="00454835" w:rsidRPr="005D4C19">
        <w:rPr>
          <w:rFonts w:ascii="Arial" w:hAnsi="Arial" w:cs="Arial"/>
          <w:sz w:val="24"/>
          <w:szCs w:val="24"/>
          <w:lang w:eastAsia="ja-JP"/>
        </w:rPr>
        <w:t xml:space="preserve">The remaining band of subcarriers can be allocated to other users </w:t>
      </w:r>
      <w:r w:rsidR="00882D0D" w:rsidRPr="005D4C19">
        <w:rPr>
          <w:rFonts w:ascii="Arial" w:hAnsi="Arial" w:cs="Arial"/>
          <w:sz w:val="24"/>
          <w:szCs w:val="24"/>
          <w:lang w:eastAsia="ja-JP"/>
        </w:rPr>
        <w:t xml:space="preserve">as usual. </w:t>
      </w:r>
      <w:r w:rsidR="002B0724" w:rsidRPr="005D4C19">
        <w:rPr>
          <w:rFonts w:ascii="Arial" w:hAnsi="Arial" w:cs="Arial"/>
          <w:sz w:val="24"/>
          <w:szCs w:val="24"/>
          <w:lang w:eastAsia="ja-JP"/>
        </w:rPr>
        <w:t xml:space="preserve">Here, we point to the reader that the WUS signal generation shown in Figure 2 is just one example of how an NR-based OOK WUS signal can be generated. For example, two IFFT operations would not be needed and one can implement the operation using just one IFFT operation. The purpose of showing Figure 2 is mainly to illustrate the concept. </w:t>
      </w:r>
    </w:p>
    <w:p w14:paraId="5C752B59" w14:textId="77777777" w:rsidR="002B0724" w:rsidRPr="005D4C19" w:rsidRDefault="002B0724" w:rsidP="002B0724">
      <w:pPr>
        <w:rPr>
          <w:rFonts w:ascii="Arial" w:hAnsi="Arial" w:cs="Arial"/>
          <w:sz w:val="24"/>
          <w:szCs w:val="24"/>
          <w:lang w:eastAsia="ja-JP"/>
        </w:rPr>
      </w:pPr>
    </w:p>
    <w:p w14:paraId="160CE5A7" w14:textId="77777777" w:rsidR="002B0724" w:rsidRPr="005D4C19" w:rsidRDefault="002B0724" w:rsidP="002B0724">
      <w:pPr>
        <w:keepNext/>
        <w:rPr>
          <w:rFonts w:ascii="Arial" w:hAnsi="Arial" w:cs="Arial"/>
          <w:sz w:val="24"/>
          <w:szCs w:val="24"/>
        </w:rPr>
      </w:pPr>
      <w:r w:rsidRPr="005D4C19">
        <w:rPr>
          <w:rFonts w:ascii="Arial" w:hAnsi="Arial" w:cs="Arial"/>
          <w:noProof/>
          <w:sz w:val="24"/>
          <w:szCs w:val="24"/>
        </w:rPr>
        <w:lastRenderedPageBreak/>
        <w:drawing>
          <wp:inline distT="0" distB="0" distL="0" distR="0" wp14:anchorId="77AED22A" wp14:editId="08C193AA">
            <wp:extent cx="5913755" cy="2927350"/>
            <wp:effectExtent l="0" t="0" r="0" b="635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13755" cy="2927350"/>
                    </a:xfrm>
                    <a:prstGeom prst="rect">
                      <a:avLst/>
                    </a:prstGeom>
                    <a:noFill/>
                    <a:ln>
                      <a:noFill/>
                    </a:ln>
                  </pic:spPr>
                </pic:pic>
              </a:graphicData>
            </a:graphic>
          </wp:inline>
        </w:drawing>
      </w:r>
    </w:p>
    <w:p w14:paraId="07D2F5DD" w14:textId="73A8A0B7" w:rsidR="002B0724" w:rsidRPr="005D4C19" w:rsidRDefault="002B0724" w:rsidP="002B0724">
      <w:pPr>
        <w:pStyle w:val="Caption"/>
        <w:rPr>
          <w:rFonts w:ascii="Arial" w:hAnsi="Arial" w:cs="Arial"/>
          <w:sz w:val="24"/>
          <w:szCs w:val="24"/>
          <w:lang w:eastAsia="ja-JP"/>
        </w:rPr>
      </w:pPr>
      <w:r w:rsidRPr="005D4C19">
        <w:rPr>
          <w:rFonts w:ascii="Arial" w:hAnsi="Arial" w:cs="Arial"/>
          <w:sz w:val="24"/>
          <w:szCs w:val="24"/>
        </w:rPr>
        <w:t xml:space="preserve">Figure </w:t>
      </w:r>
      <w:r w:rsidRPr="005D4C19">
        <w:rPr>
          <w:rFonts w:ascii="Arial" w:hAnsi="Arial" w:cs="Arial"/>
          <w:sz w:val="24"/>
          <w:szCs w:val="24"/>
        </w:rPr>
        <w:fldChar w:fldCharType="begin"/>
      </w:r>
      <w:r w:rsidRPr="005D4C19">
        <w:rPr>
          <w:rFonts w:ascii="Arial" w:hAnsi="Arial" w:cs="Arial"/>
          <w:sz w:val="24"/>
          <w:szCs w:val="24"/>
        </w:rPr>
        <w:instrText xml:space="preserve"> SEQ Figure \* ARABIC </w:instrText>
      </w:r>
      <w:r w:rsidRPr="005D4C19">
        <w:rPr>
          <w:rFonts w:ascii="Arial" w:hAnsi="Arial" w:cs="Arial"/>
          <w:sz w:val="24"/>
          <w:szCs w:val="24"/>
        </w:rPr>
        <w:fldChar w:fldCharType="separate"/>
      </w:r>
      <w:r w:rsidR="00766147">
        <w:rPr>
          <w:rFonts w:ascii="Arial" w:hAnsi="Arial" w:cs="Arial"/>
          <w:noProof/>
          <w:sz w:val="24"/>
          <w:szCs w:val="24"/>
        </w:rPr>
        <w:t>2</w:t>
      </w:r>
      <w:r w:rsidRPr="005D4C19">
        <w:rPr>
          <w:rFonts w:ascii="Arial" w:hAnsi="Arial" w:cs="Arial"/>
          <w:sz w:val="24"/>
          <w:szCs w:val="24"/>
        </w:rPr>
        <w:fldChar w:fldCharType="end"/>
      </w:r>
      <w:r w:rsidRPr="005D4C19">
        <w:rPr>
          <w:rFonts w:ascii="Arial" w:hAnsi="Arial" w:cs="Arial"/>
          <w:sz w:val="24"/>
          <w:szCs w:val="24"/>
        </w:rPr>
        <w:t xml:space="preserve">: Illustration of WUS signal generation and multiplexing with </w:t>
      </w:r>
      <w:r w:rsidRPr="005D4C19">
        <w:rPr>
          <w:rFonts w:ascii="Arial" w:hAnsi="Arial" w:cs="Arial"/>
          <w:noProof/>
          <w:sz w:val="24"/>
          <w:szCs w:val="24"/>
        </w:rPr>
        <w:t>data subcarriers.</w:t>
      </w:r>
    </w:p>
    <w:p w14:paraId="432EC99F" w14:textId="1657D1BD" w:rsidR="002B0724" w:rsidRPr="005D4C19" w:rsidRDefault="002B0724" w:rsidP="002B0724">
      <w:pPr>
        <w:rPr>
          <w:rFonts w:ascii="Arial" w:hAnsi="Arial" w:cs="Arial"/>
          <w:sz w:val="24"/>
          <w:szCs w:val="24"/>
          <w:lang w:eastAsia="ja-JP"/>
        </w:rPr>
      </w:pPr>
    </w:p>
    <w:p w14:paraId="421607E4" w14:textId="0B627FF6" w:rsidR="00DC5B41" w:rsidRPr="005D4C19" w:rsidRDefault="008D706D" w:rsidP="002B0724">
      <w:pPr>
        <w:rPr>
          <w:rFonts w:ascii="Arial" w:hAnsi="Arial" w:cs="Arial"/>
          <w:sz w:val="24"/>
          <w:szCs w:val="24"/>
          <w:lang w:eastAsia="ja-JP"/>
        </w:rPr>
      </w:pPr>
      <w:r w:rsidRPr="005D4C19">
        <w:rPr>
          <w:rFonts w:ascii="Arial" w:hAnsi="Arial" w:cs="Arial"/>
          <w:sz w:val="24"/>
          <w:szCs w:val="24"/>
          <w:lang w:eastAsia="ja-JP"/>
        </w:rPr>
        <w:t>F</w:t>
      </w:r>
      <w:r w:rsidR="00FA0733" w:rsidRPr="005D4C19">
        <w:rPr>
          <w:rFonts w:ascii="Arial" w:hAnsi="Arial" w:cs="Arial"/>
          <w:sz w:val="24"/>
          <w:szCs w:val="24"/>
          <w:lang w:eastAsia="ja-JP"/>
        </w:rPr>
        <w:t>igure 3</w:t>
      </w:r>
      <w:r w:rsidR="00D9155C" w:rsidRPr="005D4C19">
        <w:rPr>
          <w:rFonts w:ascii="Arial" w:hAnsi="Arial" w:cs="Arial"/>
          <w:sz w:val="24"/>
          <w:szCs w:val="24"/>
          <w:lang w:eastAsia="ja-JP"/>
        </w:rPr>
        <w:t xml:space="preserve"> shows</w:t>
      </w:r>
      <w:r w:rsidR="00FA0733" w:rsidRPr="005D4C19">
        <w:rPr>
          <w:rFonts w:ascii="Arial" w:hAnsi="Arial" w:cs="Arial"/>
          <w:sz w:val="24"/>
          <w:szCs w:val="24"/>
          <w:lang w:eastAsia="ja-JP"/>
        </w:rPr>
        <w:t xml:space="preserve"> the </w:t>
      </w:r>
      <w:r w:rsidR="003D009A" w:rsidRPr="005D4C19">
        <w:rPr>
          <w:rFonts w:ascii="Arial" w:hAnsi="Arial" w:cs="Arial"/>
          <w:sz w:val="24"/>
          <w:szCs w:val="24"/>
          <w:lang w:eastAsia="ja-JP"/>
        </w:rPr>
        <w:t xml:space="preserve">spectrum of the </w:t>
      </w:r>
      <w:r w:rsidR="00FA0733" w:rsidRPr="005D4C19">
        <w:rPr>
          <w:rFonts w:ascii="Arial" w:hAnsi="Arial" w:cs="Arial"/>
          <w:sz w:val="24"/>
          <w:szCs w:val="24"/>
          <w:lang w:eastAsia="ja-JP"/>
        </w:rPr>
        <w:t xml:space="preserve">WUS signal </w:t>
      </w:r>
      <w:r w:rsidR="003D009A" w:rsidRPr="005D4C19">
        <w:rPr>
          <w:rFonts w:ascii="Arial" w:hAnsi="Arial" w:cs="Arial"/>
          <w:sz w:val="24"/>
          <w:szCs w:val="24"/>
          <w:lang w:eastAsia="ja-JP"/>
        </w:rPr>
        <w:t>generated using the functional blocks of Figure 2</w:t>
      </w:r>
      <w:r w:rsidR="00D9155C" w:rsidRPr="005D4C19">
        <w:rPr>
          <w:rFonts w:ascii="Arial" w:hAnsi="Arial" w:cs="Arial"/>
          <w:sz w:val="24"/>
          <w:szCs w:val="24"/>
          <w:lang w:eastAsia="ja-JP"/>
        </w:rPr>
        <w:t xml:space="preserve"> which is shown by the red colored curve. </w:t>
      </w:r>
      <w:r w:rsidR="00473A43" w:rsidRPr="005D4C19">
        <w:rPr>
          <w:rFonts w:ascii="Arial" w:hAnsi="Arial" w:cs="Arial"/>
          <w:sz w:val="24"/>
          <w:szCs w:val="24"/>
          <w:lang w:eastAsia="ja-JP"/>
        </w:rPr>
        <w:t>The figure also shows how the WUS band of subcarrier</w:t>
      </w:r>
      <w:r w:rsidR="003D11DB" w:rsidRPr="005D4C19">
        <w:rPr>
          <w:rFonts w:ascii="Arial" w:hAnsi="Arial" w:cs="Arial"/>
          <w:sz w:val="24"/>
          <w:szCs w:val="24"/>
          <w:lang w:eastAsia="ja-JP"/>
        </w:rPr>
        <w:t xml:space="preserve">s are multiplexed with the </w:t>
      </w:r>
      <w:r w:rsidR="003D11DB" w:rsidRPr="005D4C19">
        <w:rPr>
          <w:rFonts w:ascii="Arial" w:hAnsi="Arial" w:cs="Arial"/>
          <w:i/>
          <w:sz w:val="24"/>
          <w:szCs w:val="24"/>
          <w:lang w:eastAsia="ja-JP"/>
        </w:rPr>
        <w:t>data</w:t>
      </w:r>
      <w:r w:rsidR="003D11DB" w:rsidRPr="005D4C19">
        <w:rPr>
          <w:rFonts w:ascii="Arial" w:hAnsi="Arial" w:cs="Arial"/>
          <w:sz w:val="24"/>
          <w:szCs w:val="24"/>
          <w:lang w:eastAsia="ja-JP"/>
        </w:rPr>
        <w:t xml:space="preserve"> </w:t>
      </w:r>
      <w:r w:rsidR="003D11DB" w:rsidRPr="005D4C19">
        <w:rPr>
          <w:rFonts w:ascii="Arial" w:hAnsi="Arial" w:cs="Arial"/>
          <w:i/>
          <w:sz w:val="24"/>
          <w:szCs w:val="24"/>
          <w:lang w:eastAsia="ja-JP"/>
        </w:rPr>
        <w:t xml:space="preserve">band </w:t>
      </w:r>
      <w:r w:rsidR="003D11DB" w:rsidRPr="005D4C19">
        <w:rPr>
          <w:rFonts w:ascii="Arial" w:hAnsi="Arial" w:cs="Arial"/>
          <w:sz w:val="24"/>
          <w:szCs w:val="24"/>
          <w:lang w:eastAsia="ja-JP"/>
        </w:rPr>
        <w:t xml:space="preserve">which collectively refers to the band of subcarriers allocated to other users. </w:t>
      </w:r>
      <w:r w:rsidR="0051281E" w:rsidRPr="005D4C19">
        <w:rPr>
          <w:rFonts w:ascii="Arial" w:hAnsi="Arial" w:cs="Arial"/>
          <w:sz w:val="24"/>
          <w:szCs w:val="24"/>
          <w:lang w:eastAsia="ja-JP"/>
        </w:rPr>
        <w:t xml:space="preserve">From the figure, we see the </w:t>
      </w:r>
      <w:r w:rsidR="0051281E" w:rsidRPr="005D4C19">
        <w:rPr>
          <w:rFonts w:ascii="Arial" w:hAnsi="Arial" w:cs="Arial"/>
          <w:i/>
          <w:sz w:val="24"/>
          <w:szCs w:val="24"/>
          <w:lang w:eastAsia="ja-JP"/>
        </w:rPr>
        <w:t xml:space="preserve">leakage or interference </w:t>
      </w:r>
      <w:r w:rsidR="0051281E" w:rsidRPr="005D4C19">
        <w:rPr>
          <w:rFonts w:ascii="Arial" w:hAnsi="Arial" w:cs="Arial"/>
          <w:sz w:val="24"/>
          <w:szCs w:val="24"/>
          <w:lang w:eastAsia="ja-JP"/>
        </w:rPr>
        <w:t xml:space="preserve">caused by the WUS band of subcarriers to </w:t>
      </w:r>
      <w:r w:rsidR="003D5892" w:rsidRPr="005D4C19">
        <w:rPr>
          <w:rFonts w:ascii="Arial" w:hAnsi="Arial" w:cs="Arial"/>
          <w:sz w:val="24"/>
          <w:szCs w:val="24"/>
          <w:lang w:eastAsia="ja-JP"/>
        </w:rPr>
        <w:t>the neighboring</w:t>
      </w:r>
      <w:r w:rsidR="0051281E" w:rsidRPr="005D4C19">
        <w:rPr>
          <w:rFonts w:ascii="Arial" w:hAnsi="Arial" w:cs="Arial"/>
          <w:sz w:val="24"/>
          <w:szCs w:val="24"/>
          <w:lang w:eastAsia="ja-JP"/>
        </w:rPr>
        <w:t xml:space="preserve"> data band. This results because of the process of modul</w:t>
      </w:r>
      <w:r w:rsidR="004A4B59" w:rsidRPr="005D4C19">
        <w:rPr>
          <w:rFonts w:ascii="Arial" w:hAnsi="Arial" w:cs="Arial"/>
          <w:sz w:val="24"/>
          <w:szCs w:val="24"/>
          <w:lang w:eastAsia="ja-JP"/>
        </w:rPr>
        <w:t>ating the WUS band of subcarriers with the OOK sequenc</w:t>
      </w:r>
      <w:r w:rsidR="00D73C82" w:rsidRPr="005D4C19">
        <w:rPr>
          <w:rFonts w:ascii="Arial" w:hAnsi="Arial" w:cs="Arial"/>
          <w:sz w:val="24"/>
          <w:szCs w:val="24"/>
          <w:lang w:eastAsia="ja-JP"/>
        </w:rPr>
        <w:t>e</w:t>
      </w:r>
      <w:r w:rsidR="00334C7D" w:rsidRPr="005D4C19">
        <w:rPr>
          <w:rFonts w:ascii="Arial" w:hAnsi="Arial" w:cs="Arial"/>
          <w:sz w:val="24"/>
          <w:szCs w:val="24"/>
          <w:lang w:eastAsia="ja-JP"/>
        </w:rPr>
        <w:t xml:space="preserve">, as shown in Figure 2. The multiplication process destroys the orthogonality between subcarriers which results in </w:t>
      </w:r>
      <w:r w:rsidR="00D73C82" w:rsidRPr="005D4C19">
        <w:rPr>
          <w:rFonts w:ascii="Arial" w:hAnsi="Arial" w:cs="Arial"/>
          <w:sz w:val="24"/>
          <w:szCs w:val="24"/>
          <w:lang w:eastAsia="ja-JP"/>
        </w:rPr>
        <w:t xml:space="preserve">leakage of power to the neighboring bands as seen in Figure 2. </w:t>
      </w:r>
      <w:r w:rsidR="00D564F6" w:rsidRPr="005D4C19">
        <w:rPr>
          <w:rFonts w:ascii="Arial" w:hAnsi="Arial" w:cs="Arial"/>
          <w:sz w:val="24"/>
          <w:szCs w:val="24"/>
          <w:lang w:eastAsia="ja-JP"/>
        </w:rPr>
        <w:t xml:space="preserve">To reduce this leakage a filter block </w:t>
      </w:r>
      <w:r w:rsidR="001A24DD" w:rsidRPr="005D4C19">
        <w:rPr>
          <w:rFonts w:ascii="Arial" w:hAnsi="Arial" w:cs="Arial"/>
          <w:sz w:val="24"/>
          <w:szCs w:val="24"/>
          <w:lang w:eastAsia="ja-JP"/>
        </w:rPr>
        <w:t xml:space="preserve">is required as shown in Figure 2. </w:t>
      </w:r>
      <w:r w:rsidR="00A86FF9" w:rsidRPr="005D4C19">
        <w:rPr>
          <w:rFonts w:ascii="Arial" w:hAnsi="Arial" w:cs="Arial"/>
          <w:sz w:val="24"/>
          <w:szCs w:val="24"/>
          <w:lang w:eastAsia="ja-JP"/>
        </w:rPr>
        <w:t xml:space="preserve">The effect of the filter block is also shown in Figure 3, </w:t>
      </w:r>
      <w:r w:rsidR="00C6728D" w:rsidRPr="005D4C19">
        <w:rPr>
          <w:rFonts w:ascii="Arial" w:hAnsi="Arial" w:cs="Arial"/>
          <w:sz w:val="24"/>
          <w:szCs w:val="24"/>
          <w:lang w:eastAsia="ja-JP"/>
        </w:rPr>
        <w:t xml:space="preserve">where the </w:t>
      </w:r>
      <w:r w:rsidR="000804C4" w:rsidRPr="005D4C19">
        <w:rPr>
          <w:rFonts w:ascii="Arial" w:hAnsi="Arial" w:cs="Arial"/>
          <w:sz w:val="24"/>
          <w:szCs w:val="24"/>
          <w:lang w:eastAsia="ja-JP"/>
        </w:rPr>
        <w:t xml:space="preserve">blue colored curve </w:t>
      </w:r>
      <w:r w:rsidR="00C6728D" w:rsidRPr="005D4C19">
        <w:rPr>
          <w:rFonts w:ascii="Arial" w:hAnsi="Arial" w:cs="Arial"/>
          <w:sz w:val="24"/>
          <w:szCs w:val="24"/>
          <w:lang w:eastAsia="ja-JP"/>
        </w:rPr>
        <w:t>represents the</w:t>
      </w:r>
      <w:r w:rsidR="000804C4" w:rsidRPr="005D4C19">
        <w:rPr>
          <w:rFonts w:ascii="Arial" w:hAnsi="Arial" w:cs="Arial"/>
          <w:sz w:val="24"/>
          <w:szCs w:val="24"/>
          <w:lang w:eastAsia="ja-JP"/>
        </w:rPr>
        <w:t xml:space="preserve"> filtered </w:t>
      </w:r>
      <w:r w:rsidR="00A86FF9" w:rsidRPr="005D4C19">
        <w:rPr>
          <w:rFonts w:ascii="Arial" w:hAnsi="Arial" w:cs="Arial"/>
          <w:sz w:val="24"/>
          <w:szCs w:val="24"/>
          <w:lang w:eastAsia="ja-JP"/>
        </w:rPr>
        <w:t>WUS signal</w:t>
      </w:r>
      <w:r w:rsidR="000804C4" w:rsidRPr="005D4C19">
        <w:rPr>
          <w:rFonts w:ascii="Arial" w:hAnsi="Arial" w:cs="Arial"/>
          <w:sz w:val="24"/>
          <w:szCs w:val="24"/>
          <w:lang w:eastAsia="ja-JP"/>
        </w:rPr>
        <w:t xml:space="preserve">. </w:t>
      </w:r>
      <w:r w:rsidR="003C7B57" w:rsidRPr="005D4C19">
        <w:rPr>
          <w:rFonts w:ascii="Arial" w:hAnsi="Arial" w:cs="Arial"/>
          <w:sz w:val="24"/>
          <w:szCs w:val="24"/>
          <w:lang w:eastAsia="ja-JP"/>
        </w:rPr>
        <w:t xml:space="preserve">A judicious </w:t>
      </w:r>
      <w:r w:rsidR="004A3494" w:rsidRPr="005D4C19">
        <w:rPr>
          <w:rFonts w:ascii="Arial" w:hAnsi="Arial" w:cs="Arial"/>
          <w:sz w:val="24"/>
          <w:szCs w:val="24"/>
          <w:lang w:eastAsia="ja-JP"/>
        </w:rPr>
        <w:t>choice of filter</w:t>
      </w:r>
      <w:r w:rsidR="00C6728D" w:rsidRPr="005D4C19">
        <w:rPr>
          <w:rFonts w:ascii="Arial" w:hAnsi="Arial" w:cs="Arial"/>
          <w:sz w:val="24"/>
          <w:szCs w:val="24"/>
          <w:lang w:eastAsia="ja-JP"/>
        </w:rPr>
        <w:t xml:space="preserve"> </w:t>
      </w:r>
      <w:r w:rsidR="00CB53A8" w:rsidRPr="005D4C19">
        <w:rPr>
          <w:rFonts w:ascii="Arial" w:hAnsi="Arial" w:cs="Arial"/>
          <w:sz w:val="24"/>
          <w:szCs w:val="24"/>
          <w:lang w:eastAsia="ja-JP"/>
        </w:rPr>
        <w:t xml:space="preserve">will help achieve </w:t>
      </w:r>
      <w:r w:rsidR="00C6728D" w:rsidRPr="005D4C19">
        <w:rPr>
          <w:rFonts w:ascii="Arial" w:hAnsi="Arial" w:cs="Arial"/>
          <w:sz w:val="24"/>
          <w:szCs w:val="24"/>
          <w:lang w:eastAsia="ja-JP"/>
        </w:rPr>
        <w:t xml:space="preserve">the desired </w:t>
      </w:r>
      <w:r w:rsidR="00CB53A8" w:rsidRPr="005D4C19">
        <w:rPr>
          <w:rFonts w:ascii="Arial" w:hAnsi="Arial" w:cs="Arial"/>
          <w:sz w:val="24"/>
          <w:szCs w:val="24"/>
          <w:lang w:eastAsia="ja-JP"/>
        </w:rPr>
        <w:t>suppression of leakage</w:t>
      </w:r>
      <w:r w:rsidR="00C6728D" w:rsidRPr="005D4C19">
        <w:rPr>
          <w:rFonts w:ascii="Arial" w:hAnsi="Arial" w:cs="Arial"/>
          <w:sz w:val="24"/>
          <w:szCs w:val="24"/>
          <w:lang w:eastAsia="ja-JP"/>
        </w:rPr>
        <w:t xml:space="preserve"> </w:t>
      </w:r>
      <w:r w:rsidR="00434991" w:rsidRPr="005D4C19">
        <w:rPr>
          <w:rFonts w:ascii="Arial" w:hAnsi="Arial" w:cs="Arial"/>
          <w:sz w:val="24"/>
          <w:szCs w:val="24"/>
          <w:lang w:eastAsia="ja-JP"/>
        </w:rPr>
        <w:t xml:space="preserve">to the neighboring band of subcarriers. </w:t>
      </w:r>
    </w:p>
    <w:p w14:paraId="549F3393" w14:textId="7A8A7ABF" w:rsidR="00947BCD" w:rsidRPr="005D4C19" w:rsidRDefault="00947BCD" w:rsidP="002B0724">
      <w:pPr>
        <w:rPr>
          <w:rFonts w:ascii="Arial" w:hAnsi="Arial" w:cs="Arial"/>
          <w:sz w:val="24"/>
          <w:szCs w:val="24"/>
          <w:lang w:eastAsia="ja-JP"/>
        </w:rPr>
      </w:pPr>
    </w:p>
    <w:p w14:paraId="37E47AD0" w14:textId="705C4ADE" w:rsidR="00012BFA" w:rsidRPr="005D4C19" w:rsidRDefault="00012BFA" w:rsidP="00DF4A1A">
      <w:pPr>
        <w:keepNext/>
        <w:rPr>
          <w:rFonts w:ascii="Arial" w:hAnsi="Arial" w:cs="Arial"/>
          <w:sz w:val="24"/>
          <w:szCs w:val="24"/>
        </w:rPr>
      </w:pPr>
      <w:r w:rsidRPr="005D4C19">
        <w:rPr>
          <w:rFonts w:ascii="Arial" w:hAnsi="Arial" w:cs="Arial"/>
          <w:noProof/>
          <w:sz w:val="24"/>
          <w:szCs w:val="24"/>
        </w:rPr>
        <w:lastRenderedPageBreak/>
        <w:t xml:space="preserve"> </w:t>
      </w:r>
      <w:r w:rsidR="009D2E17" w:rsidRPr="005D4C19">
        <w:rPr>
          <w:rFonts w:ascii="Arial" w:hAnsi="Arial" w:cs="Arial"/>
          <w:noProof/>
          <w:sz w:val="24"/>
          <w:szCs w:val="24"/>
        </w:rPr>
        <w:t xml:space="preserve"> </w:t>
      </w:r>
      <w:r w:rsidR="002A2067" w:rsidRPr="005D4C19">
        <w:rPr>
          <w:rFonts w:ascii="Arial" w:hAnsi="Arial" w:cs="Arial"/>
          <w:noProof/>
          <w:sz w:val="24"/>
          <w:szCs w:val="24"/>
        </w:rPr>
        <w:t xml:space="preserve"> </w:t>
      </w:r>
      <w:r w:rsidR="002A2067" w:rsidRPr="005D4C19">
        <w:rPr>
          <w:rFonts w:ascii="Arial" w:hAnsi="Arial" w:cs="Arial"/>
          <w:noProof/>
          <w:sz w:val="24"/>
          <w:szCs w:val="24"/>
        </w:rPr>
        <w:drawing>
          <wp:inline distT="0" distB="0" distL="0" distR="0" wp14:anchorId="501DCD38" wp14:editId="431FA861">
            <wp:extent cx="5248656" cy="2926080"/>
            <wp:effectExtent l="0" t="0" r="9525" b="762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96DAC541-7B7A-43D3-8B79-37D633B846F1}">
                          <asvg:svgBlip xmlns:asvg="http://schemas.microsoft.com/office/drawing/2016/SVG/main" r:embed="rId17"/>
                        </a:ext>
                      </a:extLst>
                    </a:blip>
                    <a:stretch>
                      <a:fillRect/>
                    </a:stretch>
                  </pic:blipFill>
                  <pic:spPr>
                    <a:xfrm>
                      <a:off x="0" y="0"/>
                      <a:ext cx="5248656" cy="2926080"/>
                    </a:xfrm>
                    <a:prstGeom prst="rect">
                      <a:avLst/>
                    </a:prstGeom>
                  </pic:spPr>
                </pic:pic>
              </a:graphicData>
            </a:graphic>
          </wp:inline>
        </w:drawing>
      </w:r>
    </w:p>
    <w:p w14:paraId="01F6C4A4" w14:textId="0CBD26A5" w:rsidR="00CD3AE0" w:rsidRPr="005D4C19" w:rsidRDefault="00012BFA" w:rsidP="00393EC7">
      <w:pPr>
        <w:pStyle w:val="Caption"/>
        <w:rPr>
          <w:rFonts w:ascii="Arial" w:hAnsi="Arial" w:cs="Arial"/>
          <w:sz w:val="24"/>
          <w:szCs w:val="24"/>
          <w:lang w:eastAsia="ja-JP"/>
        </w:rPr>
      </w:pPr>
      <w:r w:rsidRPr="005D4C19">
        <w:rPr>
          <w:rFonts w:ascii="Arial" w:hAnsi="Arial" w:cs="Arial"/>
          <w:sz w:val="24"/>
          <w:szCs w:val="24"/>
        </w:rPr>
        <w:t xml:space="preserve">Figure </w:t>
      </w:r>
      <w:r w:rsidRPr="005D4C19">
        <w:rPr>
          <w:rFonts w:ascii="Arial" w:hAnsi="Arial" w:cs="Arial"/>
          <w:sz w:val="24"/>
          <w:szCs w:val="24"/>
        </w:rPr>
        <w:fldChar w:fldCharType="begin"/>
      </w:r>
      <w:r w:rsidRPr="005D4C19">
        <w:rPr>
          <w:rFonts w:ascii="Arial" w:hAnsi="Arial" w:cs="Arial"/>
          <w:sz w:val="24"/>
          <w:szCs w:val="24"/>
        </w:rPr>
        <w:instrText xml:space="preserve"> SEQ Figure \* ARABIC </w:instrText>
      </w:r>
      <w:r w:rsidRPr="005D4C19">
        <w:rPr>
          <w:rFonts w:ascii="Arial" w:hAnsi="Arial" w:cs="Arial"/>
          <w:sz w:val="24"/>
          <w:szCs w:val="24"/>
        </w:rPr>
        <w:fldChar w:fldCharType="separate"/>
      </w:r>
      <w:r w:rsidR="00766147">
        <w:rPr>
          <w:rFonts w:ascii="Arial" w:hAnsi="Arial" w:cs="Arial"/>
          <w:noProof/>
          <w:sz w:val="24"/>
          <w:szCs w:val="24"/>
        </w:rPr>
        <w:t>3</w:t>
      </w:r>
      <w:r w:rsidRPr="005D4C19">
        <w:rPr>
          <w:rFonts w:ascii="Arial" w:hAnsi="Arial" w:cs="Arial"/>
          <w:sz w:val="24"/>
          <w:szCs w:val="24"/>
        </w:rPr>
        <w:fldChar w:fldCharType="end"/>
      </w:r>
      <w:r w:rsidRPr="005D4C19">
        <w:rPr>
          <w:rFonts w:ascii="Arial" w:hAnsi="Arial" w:cs="Arial"/>
          <w:sz w:val="24"/>
          <w:szCs w:val="24"/>
        </w:rPr>
        <w:t xml:space="preserve">: WUS signal spectrum with and without the filter </w:t>
      </w:r>
      <w:r w:rsidRPr="005D4C19">
        <w:rPr>
          <w:rFonts w:ascii="Arial" w:hAnsi="Arial" w:cs="Arial"/>
          <w:noProof/>
          <w:sz w:val="24"/>
          <w:szCs w:val="24"/>
        </w:rPr>
        <w:t xml:space="preserve">block of Figure 2. WUS bandwidth is 32 MHz </w:t>
      </w:r>
      <w:r w:rsidR="00C04331" w:rsidRPr="005D4C19">
        <w:rPr>
          <w:rFonts w:ascii="Arial" w:hAnsi="Arial" w:cs="Arial"/>
          <w:noProof/>
          <w:sz w:val="24"/>
          <w:szCs w:val="24"/>
        </w:rPr>
        <w:t xml:space="preserve">in </w:t>
      </w:r>
      <w:r w:rsidRPr="005D4C19">
        <w:rPr>
          <w:rFonts w:ascii="Arial" w:hAnsi="Arial" w:cs="Arial"/>
          <w:noProof/>
          <w:sz w:val="24"/>
          <w:szCs w:val="24"/>
        </w:rPr>
        <w:t xml:space="preserve">a total bandwidth of 100 MHz. The data band in the above figure refers to the band of subcarriers allocated for data to other users in the system. </w:t>
      </w:r>
    </w:p>
    <w:p w14:paraId="15232A53" w14:textId="5E81B517" w:rsidR="00393EC7" w:rsidRPr="005D4C19" w:rsidRDefault="00393EC7" w:rsidP="00393EC7">
      <w:pPr>
        <w:rPr>
          <w:rFonts w:ascii="Arial" w:hAnsi="Arial" w:cs="Arial"/>
          <w:sz w:val="24"/>
          <w:szCs w:val="24"/>
          <w:lang w:eastAsia="ja-JP"/>
        </w:rPr>
      </w:pPr>
    </w:p>
    <w:p w14:paraId="310D1EA7" w14:textId="2E81EADA" w:rsidR="00C43193" w:rsidRPr="005D4C19" w:rsidRDefault="0093715C" w:rsidP="00393EC7">
      <w:pPr>
        <w:rPr>
          <w:rFonts w:ascii="Arial" w:hAnsi="Arial" w:cs="Arial"/>
          <w:sz w:val="24"/>
          <w:szCs w:val="24"/>
          <w:lang w:eastAsia="ja-JP"/>
        </w:rPr>
      </w:pPr>
      <w:proofErr w:type="gramStart"/>
      <w:r w:rsidRPr="005D4C19">
        <w:rPr>
          <w:rFonts w:ascii="Arial" w:hAnsi="Arial" w:cs="Arial"/>
          <w:sz w:val="24"/>
          <w:szCs w:val="24"/>
          <w:lang w:eastAsia="ja-JP"/>
        </w:rPr>
        <w:t>Figure 4,</w:t>
      </w:r>
      <w:proofErr w:type="gramEnd"/>
      <w:r w:rsidRPr="005D4C19">
        <w:rPr>
          <w:rFonts w:ascii="Arial" w:hAnsi="Arial" w:cs="Arial"/>
          <w:sz w:val="24"/>
          <w:szCs w:val="24"/>
          <w:lang w:eastAsia="ja-JP"/>
        </w:rPr>
        <w:t xml:space="preserve"> shows the time-domain WUS signal after applying the filter block of Figure 2. This is shown by the blue colored curve. </w:t>
      </w:r>
      <w:r w:rsidR="00EE19CD" w:rsidRPr="005D4C19">
        <w:rPr>
          <w:rFonts w:ascii="Arial" w:hAnsi="Arial" w:cs="Arial"/>
          <w:sz w:val="24"/>
          <w:szCs w:val="24"/>
          <w:lang w:eastAsia="ja-JP"/>
        </w:rPr>
        <w:t xml:space="preserve">As seen from the figure, the trade-off in reducing the leakage is the </w:t>
      </w:r>
      <w:r w:rsidR="003B6D99" w:rsidRPr="005D4C19">
        <w:rPr>
          <w:rFonts w:ascii="Arial" w:hAnsi="Arial" w:cs="Arial"/>
          <w:sz w:val="24"/>
          <w:szCs w:val="24"/>
          <w:lang w:eastAsia="ja-JP"/>
        </w:rPr>
        <w:t>approximation accuracy of the OOK envelope. This is especially evident during the off-periods</w:t>
      </w:r>
      <w:r w:rsidR="006E57B6" w:rsidRPr="005D4C19">
        <w:rPr>
          <w:rFonts w:ascii="Arial" w:hAnsi="Arial" w:cs="Arial"/>
          <w:sz w:val="24"/>
          <w:szCs w:val="24"/>
          <w:lang w:eastAsia="ja-JP"/>
        </w:rPr>
        <w:t>, where we start to see small non-zero amplitude levels.</w:t>
      </w:r>
      <w:r w:rsidR="004F46C3" w:rsidRPr="005D4C19">
        <w:rPr>
          <w:rFonts w:ascii="Arial" w:hAnsi="Arial" w:cs="Arial"/>
          <w:sz w:val="24"/>
          <w:szCs w:val="24"/>
          <w:lang w:eastAsia="ja-JP"/>
        </w:rPr>
        <w:t xml:space="preserve"> From a detection point of view, if the on-periods have a larger amount of energy compared to the off-periods then </w:t>
      </w:r>
      <w:r w:rsidR="001460E0" w:rsidRPr="005D4C19">
        <w:rPr>
          <w:rFonts w:ascii="Arial" w:hAnsi="Arial" w:cs="Arial"/>
          <w:sz w:val="24"/>
          <w:szCs w:val="24"/>
          <w:lang w:eastAsia="ja-JP"/>
        </w:rPr>
        <w:t xml:space="preserve">small non-zero amplitude values in the off-periods can be tolerated and will not have much impact on the performance. </w:t>
      </w:r>
    </w:p>
    <w:p w14:paraId="7DFA7B1E" w14:textId="77777777" w:rsidR="00904757" w:rsidRPr="005D4C19" w:rsidRDefault="00904757" w:rsidP="00393EC7">
      <w:pPr>
        <w:rPr>
          <w:rFonts w:ascii="Arial" w:hAnsi="Arial" w:cs="Arial"/>
          <w:sz w:val="24"/>
          <w:szCs w:val="24"/>
          <w:lang w:eastAsia="ja-JP"/>
        </w:rPr>
      </w:pPr>
    </w:p>
    <w:p w14:paraId="22D0901E" w14:textId="77777777" w:rsidR="00904757" w:rsidRPr="005D4C19" w:rsidRDefault="0023010B" w:rsidP="00A04BE8">
      <w:pPr>
        <w:keepNext/>
        <w:rPr>
          <w:rFonts w:ascii="Arial" w:hAnsi="Arial" w:cs="Arial"/>
          <w:sz w:val="24"/>
          <w:szCs w:val="24"/>
        </w:rPr>
      </w:pPr>
      <w:r w:rsidRPr="005D4C19">
        <w:rPr>
          <w:rFonts w:ascii="Arial" w:hAnsi="Arial" w:cs="Arial"/>
          <w:noProof/>
          <w:sz w:val="24"/>
          <w:szCs w:val="24"/>
        </w:rPr>
        <w:lastRenderedPageBreak/>
        <w:t xml:space="preserve"> </w:t>
      </w:r>
      <w:r w:rsidR="00423285" w:rsidRPr="005D4C19">
        <w:rPr>
          <w:rFonts w:ascii="Arial" w:hAnsi="Arial" w:cs="Arial"/>
          <w:noProof/>
          <w:sz w:val="24"/>
          <w:szCs w:val="24"/>
        </w:rPr>
        <w:t xml:space="preserve"> </w:t>
      </w:r>
      <w:r w:rsidR="00423285" w:rsidRPr="005D4C19">
        <w:rPr>
          <w:rFonts w:ascii="Arial" w:hAnsi="Arial" w:cs="Arial"/>
          <w:noProof/>
          <w:sz w:val="24"/>
          <w:szCs w:val="24"/>
        </w:rPr>
        <w:drawing>
          <wp:inline distT="0" distB="0" distL="0" distR="0" wp14:anchorId="243CCD64" wp14:editId="308B7AE3">
            <wp:extent cx="5266944" cy="2935224"/>
            <wp:effectExtent l="0" t="0" r="0" b="0"/>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96DAC541-7B7A-43D3-8B79-37D633B846F1}">
                          <asvg:svgBlip xmlns:asvg="http://schemas.microsoft.com/office/drawing/2016/SVG/main" r:embed="rId19"/>
                        </a:ext>
                      </a:extLst>
                    </a:blip>
                    <a:stretch>
                      <a:fillRect/>
                    </a:stretch>
                  </pic:blipFill>
                  <pic:spPr>
                    <a:xfrm>
                      <a:off x="0" y="0"/>
                      <a:ext cx="5266944" cy="2935224"/>
                    </a:xfrm>
                    <a:prstGeom prst="rect">
                      <a:avLst/>
                    </a:prstGeom>
                  </pic:spPr>
                </pic:pic>
              </a:graphicData>
            </a:graphic>
          </wp:inline>
        </w:drawing>
      </w:r>
    </w:p>
    <w:p w14:paraId="3587BBBE" w14:textId="1E5CE53A" w:rsidR="002B0724" w:rsidRPr="005D4C19" w:rsidRDefault="00904757" w:rsidP="002B0724">
      <w:pPr>
        <w:pStyle w:val="Caption"/>
        <w:rPr>
          <w:rFonts w:ascii="Arial" w:hAnsi="Arial" w:cs="Arial"/>
          <w:sz w:val="24"/>
          <w:szCs w:val="24"/>
        </w:rPr>
      </w:pPr>
      <w:r w:rsidRPr="005D4C19">
        <w:rPr>
          <w:rFonts w:ascii="Arial" w:hAnsi="Arial" w:cs="Arial"/>
          <w:sz w:val="24"/>
          <w:szCs w:val="24"/>
        </w:rPr>
        <w:t xml:space="preserve">Figure </w:t>
      </w:r>
      <w:r w:rsidRPr="005D4C19">
        <w:rPr>
          <w:rFonts w:ascii="Arial" w:hAnsi="Arial" w:cs="Arial"/>
          <w:sz w:val="24"/>
          <w:szCs w:val="24"/>
        </w:rPr>
        <w:fldChar w:fldCharType="begin"/>
      </w:r>
      <w:r w:rsidRPr="005D4C19">
        <w:rPr>
          <w:rFonts w:ascii="Arial" w:hAnsi="Arial" w:cs="Arial"/>
          <w:sz w:val="24"/>
          <w:szCs w:val="24"/>
        </w:rPr>
        <w:instrText xml:space="preserve"> SEQ Figure \* ARABIC </w:instrText>
      </w:r>
      <w:r w:rsidRPr="005D4C19">
        <w:rPr>
          <w:rFonts w:ascii="Arial" w:hAnsi="Arial" w:cs="Arial"/>
          <w:sz w:val="24"/>
          <w:szCs w:val="24"/>
        </w:rPr>
        <w:fldChar w:fldCharType="separate"/>
      </w:r>
      <w:r w:rsidR="00766147">
        <w:rPr>
          <w:rFonts w:ascii="Arial" w:hAnsi="Arial" w:cs="Arial"/>
          <w:noProof/>
          <w:sz w:val="24"/>
          <w:szCs w:val="24"/>
        </w:rPr>
        <w:t>4</w:t>
      </w:r>
      <w:r w:rsidRPr="005D4C19">
        <w:rPr>
          <w:rFonts w:ascii="Arial" w:hAnsi="Arial" w:cs="Arial"/>
          <w:sz w:val="24"/>
          <w:szCs w:val="24"/>
        </w:rPr>
        <w:fldChar w:fldCharType="end"/>
      </w:r>
      <w:r w:rsidRPr="005D4C19">
        <w:rPr>
          <w:rFonts w:ascii="Arial" w:hAnsi="Arial" w:cs="Arial"/>
          <w:sz w:val="24"/>
          <w:szCs w:val="24"/>
        </w:rPr>
        <w:t xml:space="preserve">: Time Domain WUS OOK signal </w:t>
      </w:r>
      <w:r w:rsidR="006A7FED" w:rsidRPr="005D4C19">
        <w:rPr>
          <w:rFonts w:ascii="Arial" w:hAnsi="Arial" w:cs="Arial"/>
          <w:sz w:val="24"/>
          <w:szCs w:val="24"/>
        </w:rPr>
        <w:t xml:space="preserve">with and without the filter block of Figure 2. </w:t>
      </w:r>
      <w:r w:rsidR="003F0D68" w:rsidRPr="005D4C19">
        <w:rPr>
          <w:rFonts w:ascii="Arial" w:hAnsi="Arial" w:cs="Arial"/>
          <w:sz w:val="24"/>
          <w:szCs w:val="24"/>
        </w:rPr>
        <w:t xml:space="preserve"> The signal is of one OFDM symbol length 4096 samples with 30 kHz subcarrier spacing. </w:t>
      </w:r>
      <w:r w:rsidR="00C04331" w:rsidRPr="005D4C19">
        <w:rPr>
          <w:rFonts w:ascii="Arial" w:hAnsi="Arial" w:cs="Arial"/>
          <w:noProof/>
          <w:sz w:val="24"/>
          <w:szCs w:val="24"/>
        </w:rPr>
        <w:t xml:space="preserve">WUS bandwidth is 32 MHz </w:t>
      </w:r>
      <w:r w:rsidR="00D37A5B" w:rsidRPr="005D4C19">
        <w:rPr>
          <w:rFonts w:ascii="Arial" w:hAnsi="Arial" w:cs="Arial"/>
          <w:noProof/>
          <w:sz w:val="24"/>
          <w:szCs w:val="24"/>
        </w:rPr>
        <w:t>in</w:t>
      </w:r>
      <w:r w:rsidR="00C04331" w:rsidRPr="005D4C19">
        <w:rPr>
          <w:rFonts w:ascii="Arial" w:hAnsi="Arial" w:cs="Arial"/>
          <w:noProof/>
          <w:sz w:val="24"/>
          <w:szCs w:val="24"/>
        </w:rPr>
        <w:t xml:space="preserve"> a total bandwidth of 100 MHz</w:t>
      </w:r>
      <w:r w:rsidR="00D37A5B" w:rsidRPr="005D4C19">
        <w:rPr>
          <w:rFonts w:ascii="Arial" w:hAnsi="Arial" w:cs="Arial"/>
          <w:sz w:val="24"/>
          <w:szCs w:val="24"/>
        </w:rPr>
        <w:t>.</w:t>
      </w:r>
      <w:r w:rsidR="002B0724" w:rsidRPr="005D4C19">
        <w:rPr>
          <w:rFonts w:ascii="Arial" w:hAnsi="Arial" w:cs="Arial"/>
          <w:sz w:val="24"/>
          <w:szCs w:val="24"/>
          <w:lang w:eastAsia="ja-JP"/>
        </w:rPr>
        <w:t xml:space="preserve"> </w:t>
      </w:r>
    </w:p>
    <w:p w14:paraId="26D660AE" w14:textId="0E528369" w:rsidR="002B0724" w:rsidRPr="00F34AEA" w:rsidRDefault="004A3AAD" w:rsidP="005D4C19">
      <w:pPr>
        <w:pStyle w:val="Heading1"/>
        <w:ind w:left="360" w:firstLine="0"/>
      </w:pPr>
      <w:r>
        <w:t>3</w:t>
      </w:r>
      <w:r>
        <w:tab/>
      </w:r>
      <w:r>
        <w:tab/>
      </w:r>
      <w:r w:rsidR="002B0724" w:rsidRPr="00F34AEA">
        <w:t>Detection and False-Alarm Performance</w:t>
      </w:r>
    </w:p>
    <w:p w14:paraId="1DACF5C8" w14:textId="21CEED3E" w:rsidR="002B0724" w:rsidRPr="005D4C19" w:rsidRDefault="002B0724" w:rsidP="002B0724">
      <w:pPr>
        <w:rPr>
          <w:rFonts w:ascii="Arial" w:hAnsi="Arial" w:cs="Arial"/>
          <w:sz w:val="24"/>
          <w:szCs w:val="24"/>
          <w:lang w:val="en-GB" w:eastAsia="ja-JP"/>
        </w:rPr>
      </w:pPr>
      <w:r w:rsidRPr="005D4C19">
        <w:rPr>
          <w:rFonts w:ascii="Arial" w:hAnsi="Arial" w:cs="Arial"/>
          <w:sz w:val="24"/>
          <w:szCs w:val="24"/>
          <w:lang w:val="en-GB" w:eastAsia="ja-JP"/>
        </w:rPr>
        <w:t>In this section, we present some detection and false-alarm performance of the NR OOK WUS</w:t>
      </w:r>
      <w:r w:rsidR="00AE2876">
        <w:rPr>
          <w:rFonts w:ascii="Arial" w:hAnsi="Arial" w:cs="Arial"/>
          <w:sz w:val="24"/>
          <w:szCs w:val="24"/>
          <w:lang w:val="en-GB" w:eastAsia="ja-JP"/>
        </w:rPr>
        <w:t xml:space="preserve"> </w:t>
      </w:r>
      <w:r w:rsidR="00376A0D">
        <w:rPr>
          <w:rFonts w:ascii="Arial" w:hAnsi="Arial" w:cs="Arial"/>
          <w:sz w:val="24"/>
          <w:szCs w:val="24"/>
          <w:lang w:val="en-GB" w:eastAsia="ja-JP"/>
        </w:rPr>
        <w:t>based on the agreed evaluation parameters in [3] which are as follows: System bandwidth is</w:t>
      </w:r>
      <w:r w:rsidRPr="005D4C19">
        <w:rPr>
          <w:rFonts w:ascii="Arial" w:hAnsi="Arial" w:cs="Arial"/>
          <w:sz w:val="24"/>
          <w:szCs w:val="24"/>
          <w:lang w:val="en-GB" w:eastAsia="ja-JP"/>
        </w:rPr>
        <w:t xml:space="preserve"> </w:t>
      </w:r>
      <w:r w:rsidR="003F2A8F">
        <w:rPr>
          <w:rFonts w:ascii="Arial" w:hAnsi="Arial" w:cs="Arial"/>
          <w:sz w:val="24"/>
          <w:szCs w:val="24"/>
          <w:lang w:val="en-GB" w:eastAsia="ja-JP"/>
        </w:rPr>
        <w:t>100</w:t>
      </w:r>
      <w:r w:rsidR="003F2A8F" w:rsidRPr="005D4C19">
        <w:rPr>
          <w:rFonts w:ascii="Arial" w:hAnsi="Arial" w:cs="Arial"/>
          <w:sz w:val="24"/>
          <w:szCs w:val="24"/>
          <w:lang w:val="en-GB" w:eastAsia="ja-JP"/>
        </w:rPr>
        <w:t xml:space="preserve"> </w:t>
      </w:r>
      <w:r w:rsidRPr="005D4C19">
        <w:rPr>
          <w:rFonts w:ascii="Arial" w:hAnsi="Arial" w:cs="Arial"/>
          <w:sz w:val="24"/>
          <w:szCs w:val="24"/>
          <w:lang w:val="en-GB" w:eastAsia="ja-JP"/>
        </w:rPr>
        <w:t>MHz bandwidth</w:t>
      </w:r>
      <w:r w:rsidR="007F33F1">
        <w:rPr>
          <w:rFonts w:ascii="Arial" w:hAnsi="Arial" w:cs="Arial"/>
          <w:sz w:val="24"/>
          <w:szCs w:val="24"/>
          <w:lang w:val="en-GB" w:eastAsia="ja-JP"/>
        </w:rPr>
        <w:t xml:space="preserve">, OFDM numerology is </w:t>
      </w:r>
      <w:r w:rsidR="003F2A8F">
        <w:rPr>
          <w:rFonts w:ascii="Arial" w:hAnsi="Arial" w:cs="Arial"/>
          <w:sz w:val="24"/>
          <w:szCs w:val="24"/>
          <w:lang w:val="en-GB" w:eastAsia="ja-JP"/>
        </w:rPr>
        <w:t>30</w:t>
      </w:r>
      <w:r w:rsidR="003F2A8F" w:rsidRPr="005D4C19">
        <w:rPr>
          <w:rFonts w:ascii="Arial" w:hAnsi="Arial" w:cs="Arial"/>
          <w:sz w:val="24"/>
          <w:szCs w:val="24"/>
          <w:lang w:val="en-GB" w:eastAsia="ja-JP"/>
        </w:rPr>
        <w:t xml:space="preserve"> </w:t>
      </w:r>
      <w:r w:rsidRPr="005D4C19">
        <w:rPr>
          <w:rFonts w:ascii="Arial" w:hAnsi="Arial" w:cs="Arial"/>
          <w:sz w:val="24"/>
          <w:szCs w:val="24"/>
          <w:lang w:val="en-GB" w:eastAsia="ja-JP"/>
        </w:rPr>
        <w:t>kHz</w:t>
      </w:r>
      <w:r w:rsidR="007F33F1">
        <w:rPr>
          <w:rFonts w:ascii="Arial" w:hAnsi="Arial" w:cs="Arial"/>
          <w:sz w:val="24"/>
          <w:szCs w:val="24"/>
          <w:lang w:val="en-GB" w:eastAsia="ja-JP"/>
        </w:rPr>
        <w:t xml:space="preserve"> with a sampling rate set to 122.8 </w:t>
      </w:r>
      <w:proofErr w:type="spellStart"/>
      <w:r w:rsidR="007F33F1">
        <w:rPr>
          <w:rFonts w:ascii="Arial" w:hAnsi="Arial" w:cs="Arial"/>
          <w:sz w:val="24"/>
          <w:szCs w:val="24"/>
          <w:lang w:val="en-GB" w:eastAsia="ja-JP"/>
        </w:rPr>
        <w:t>MHz</w:t>
      </w:r>
      <w:r w:rsidR="009C14A3">
        <w:rPr>
          <w:rFonts w:ascii="Arial" w:hAnsi="Arial" w:cs="Arial"/>
          <w:sz w:val="24"/>
          <w:szCs w:val="24"/>
          <w:lang w:val="en-GB" w:eastAsia="ja-JP"/>
        </w:rPr>
        <w:t>.</w:t>
      </w:r>
      <w:proofErr w:type="spellEnd"/>
      <w:r w:rsidRPr="005D4C19">
        <w:rPr>
          <w:rFonts w:ascii="Arial" w:hAnsi="Arial" w:cs="Arial"/>
          <w:sz w:val="24"/>
          <w:szCs w:val="24"/>
          <w:lang w:val="en-GB" w:eastAsia="ja-JP"/>
        </w:rPr>
        <w:t xml:space="preserve"> The channel is Rayleigh faded of type TDL-C with a user speed of 3 kilometres per hour. </w:t>
      </w:r>
      <w:r w:rsidR="007748D0">
        <w:rPr>
          <w:rFonts w:ascii="Arial" w:hAnsi="Arial" w:cs="Arial"/>
          <w:sz w:val="24"/>
          <w:szCs w:val="24"/>
          <w:lang w:val="en-GB" w:eastAsia="ja-JP"/>
        </w:rPr>
        <w:t xml:space="preserve">The channel delay spread is set to 100e-9 in the results below. </w:t>
      </w:r>
      <w:r w:rsidRPr="005D4C19">
        <w:rPr>
          <w:rFonts w:ascii="Arial" w:hAnsi="Arial" w:cs="Arial"/>
          <w:sz w:val="24"/>
          <w:szCs w:val="24"/>
          <w:lang w:val="en-GB" w:eastAsia="ja-JP"/>
        </w:rPr>
        <w:t xml:space="preserve">The receiver structure and the detection of the WUS signal is shown in Figure </w:t>
      </w:r>
      <w:r w:rsidR="003F15DD">
        <w:rPr>
          <w:rFonts w:ascii="Arial" w:hAnsi="Arial" w:cs="Arial"/>
          <w:sz w:val="24"/>
          <w:szCs w:val="24"/>
          <w:lang w:val="en-GB" w:eastAsia="ja-JP"/>
        </w:rPr>
        <w:t>5</w:t>
      </w:r>
      <w:r w:rsidRPr="005D4C19">
        <w:rPr>
          <w:rFonts w:ascii="Arial" w:hAnsi="Arial" w:cs="Arial"/>
          <w:sz w:val="24"/>
          <w:szCs w:val="24"/>
          <w:lang w:val="en-GB" w:eastAsia="ja-JP"/>
        </w:rPr>
        <w:t xml:space="preserve">. We note here that the purpose of Figure </w:t>
      </w:r>
      <w:r w:rsidR="003F15DD">
        <w:rPr>
          <w:rFonts w:ascii="Arial" w:hAnsi="Arial" w:cs="Arial"/>
          <w:sz w:val="24"/>
          <w:szCs w:val="24"/>
          <w:lang w:val="en-GB" w:eastAsia="ja-JP"/>
        </w:rPr>
        <w:t>5</w:t>
      </w:r>
      <w:r w:rsidRPr="005D4C19">
        <w:rPr>
          <w:rFonts w:ascii="Arial" w:hAnsi="Arial" w:cs="Arial"/>
          <w:sz w:val="24"/>
          <w:szCs w:val="24"/>
          <w:lang w:val="en-GB" w:eastAsia="ja-JP"/>
        </w:rPr>
        <w:t xml:space="preserve"> is mainly to illustrate the basic functional blocks required in assessing the WUS detection and false-alarm performance. We do not discuss here the receiver implementation and the power consumption benefits of a low-powered wake-up receiver.  </w:t>
      </w:r>
    </w:p>
    <w:p w14:paraId="0F5DCCC1" w14:textId="77777777" w:rsidR="002B0724" w:rsidRPr="005D4C19" w:rsidRDefault="002B0724" w:rsidP="002B0724">
      <w:pPr>
        <w:rPr>
          <w:rFonts w:ascii="Arial" w:hAnsi="Arial" w:cs="Arial"/>
          <w:sz w:val="24"/>
          <w:szCs w:val="24"/>
          <w:lang w:val="en-GB" w:eastAsia="ja-JP"/>
        </w:rPr>
      </w:pPr>
    </w:p>
    <w:p w14:paraId="1C84CC73" w14:textId="77777777" w:rsidR="002B0724" w:rsidRPr="005D4C19" w:rsidRDefault="002B0724" w:rsidP="002B0724">
      <w:pPr>
        <w:keepNext/>
        <w:rPr>
          <w:rFonts w:ascii="Arial" w:hAnsi="Arial" w:cs="Arial"/>
          <w:sz w:val="24"/>
          <w:szCs w:val="24"/>
        </w:rPr>
      </w:pPr>
      <w:r w:rsidRPr="005D4C19">
        <w:rPr>
          <w:rFonts w:ascii="Arial" w:hAnsi="Arial" w:cs="Arial"/>
          <w:noProof/>
          <w:sz w:val="24"/>
          <w:szCs w:val="24"/>
        </w:rPr>
        <w:drawing>
          <wp:inline distT="0" distB="0" distL="0" distR="0" wp14:anchorId="4842ED76" wp14:editId="4A9CAEF8">
            <wp:extent cx="6120765" cy="1019367"/>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20765" cy="1019367"/>
                    </a:xfrm>
                    <a:prstGeom prst="rect">
                      <a:avLst/>
                    </a:prstGeom>
                    <a:noFill/>
                    <a:ln>
                      <a:noFill/>
                    </a:ln>
                  </pic:spPr>
                </pic:pic>
              </a:graphicData>
            </a:graphic>
          </wp:inline>
        </w:drawing>
      </w:r>
    </w:p>
    <w:p w14:paraId="2DA4246E" w14:textId="48001E15" w:rsidR="002B0724" w:rsidRPr="005D4C19" w:rsidRDefault="002B0724" w:rsidP="002B0724">
      <w:pPr>
        <w:pStyle w:val="Caption"/>
        <w:rPr>
          <w:rFonts w:ascii="Arial" w:hAnsi="Arial" w:cs="Arial"/>
          <w:sz w:val="24"/>
          <w:szCs w:val="24"/>
          <w:lang w:val="en-GB" w:eastAsia="ja-JP"/>
        </w:rPr>
      </w:pPr>
      <w:r w:rsidRPr="005D4C19">
        <w:rPr>
          <w:rFonts w:ascii="Arial" w:hAnsi="Arial" w:cs="Arial"/>
          <w:sz w:val="24"/>
          <w:szCs w:val="24"/>
        </w:rPr>
        <w:t xml:space="preserve">Figure </w:t>
      </w:r>
      <w:r w:rsidRPr="005D4C19">
        <w:rPr>
          <w:rFonts w:ascii="Arial" w:hAnsi="Arial" w:cs="Arial"/>
          <w:sz w:val="24"/>
          <w:szCs w:val="24"/>
        </w:rPr>
        <w:fldChar w:fldCharType="begin"/>
      </w:r>
      <w:r w:rsidRPr="005D4C19">
        <w:rPr>
          <w:rFonts w:ascii="Arial" w:hAnsi="Arial" w:cs="Arial"/>
          <w:sz w:val="24"/>
          <w:szCs w:val="24"/>
        </w:rPr>
        <w:instrText xml:space="preserve"> SEQ Figure \* ARABIC </w:instrText>
      </w:r>
      <w:r w:rsidRPr="005D4C19">
        <w:rPr>
          <w:rFonts w:ascii="Arial" w:hAnsi="Arial" w:cs="Arial"/>
          <w:sz w:val="24"/>
          <w:szCs w:val="24"/>
        </w:rPr>
        <w:fldChar w:fldCharType="separate"/>
      </w:r>
      <w:r w:rsidR="00766147">
        <w:rPr>
          <w:rFonts w:ascii="Arial" w:hAnsi="Arial" w:cs="Arial"/>
          <w:noProof/>
          <w:sz w:val="24"/>
          <w:szCs w:val="24"/>
        </w:rPr>
        <w:t>5</w:t>
      </w:r>
      <w:r w:rsidRPr="005D4C19">
        <w:rPr>
          <w:rFonts w:ascii="Arial" w:hAnsi="Arial" w:cs="Arial"/>
          <w:sz w:val="24"/>
          <w:szCs w:val="24"/>
        </w:rPr>
        <w:fldChar w:fldCharType="end"/>
      </w:r>
      <w:r w:rsidRPr="005D4C19">
        <w:rPr>
          <w:rFonts w:ascii="Arial" w:hAnsi="Arial" w:cs="Arial"/>
          <w:sz w:val="24"/>
          <w:szCs w:val="24"/>
        </w:rPr>
        <w:t xml:space="preserve">: Receiver </w:t>
      </w:r>
      <w:r w:rsidRPr="005D4C19">
        <w:rPr>
          <w:rFonts w:ascii="Arial" w:hAnsi="Arial" w:cs="Arial"/>
          <w:noProof/>
          <w:sz w:val="24"/>
          <w:szCs w:val="24"/>
        </w:rPr>
        <w:t>functionality for detecting the OOK WUS.</w:t>
      </w:r>
    </w:p>
    <w:p w14:paraId="1D441D19" w14:textId="591D030D" w:rsidR="002E2835" w:rsidRDefault="002E2835" w:rsidP="002B0724">
      <w:pPr>
        <w:pStyle w:val="Proposal"/>
        <w:numPr>
          <w:ilvl w:val="0"/>
          <w:numId w:val="0"/>
        </w:numPr>
        <w:rPr>
          <w:rFonts w:cs="Arial"/>
          <w:sz w:val="24"/>
          <w:szCs w:val="24"/>
          <w:lang w:val="en-GB" w:eastAsia="ja-JP"/>
        </w:rPr>
      </w:pPr>
    </w:p>
    <w:p w14:paraId="3BC0B8DC" w14:textId="37ADD259" w:rsidR="00EB2DA9" w:rsidRDefault="004A3AAD" w:rsidP="005937D3">
      <w:pPr>
        <w:pStyle w:val="Heading2"/>
      </w:pPr>
      <w:r>
        <w:lastRenderedPageBreak/>
        <w:t>3.1</w:t>
      </w:r>
      <w:r>
        <w:tab/>
      </w:r>
      <w:r w:rsidR="002E2835">
        <w:t>Performance</w:t>
      </w:r>
      <w:r w:rsidR="0077362C">
        <w:t xml:space="preserve"> with number of WUS symbols </w:t>
      </w:r>
      <w:r w:rsidR="00BF0D19">
        <w:t xml:space="preserve">set to </w:t>
      </w:r>
      <w:r w:rsidR="00E14142">
        <w:t xml:space="preserve">one </w:t>
      </w:r>
      <w:r w:rsidR="00BF0D19">
        <w:t>OFDM symbol</w:t>
      </w:r>
    </w:p>
    <w:p w14:paraId="3A672D0A" w14:textId="1F1A8B4C" w:rsidR="00451AB2" w:rsidRDefault="002F6FFF" w:rsidP="00451AB2">
      <w:pPr>
        <w:rPr>
          <w:rFonts w:ascii="Arial" w:hAnsi="Arial" w:cs="Arial"/>
          <w:sz w:val="24"/>
          <w:szCs w:val="24"/>
          <w:lang w:val="en-GB" w:eastAsia="ja-JP"/>
        </w:rPr>
      </w:pPr>
      <w:r>
        <w:rPr>
          <w:rFonts w:ascii="Arial" w:hAnsi="Arial" w:cs="Arial"/>
          <w:sz w:val="24"/>
          <w:szCs w:val="24"/>
          <w:lang w:val="en-GB" w:eastAsia="ja-JP"/>
        </w:rPr>
        <w:t xml:space="preserve">In this section, we showcase results when the WUS </w:t>
      </w:r>
      <w:r w:rsidR="00060295">
        <w:rPr>
          <w:rFonts w:ascii="Arial" w:hAnsi="Arial" w:cs="Arial"/>
          <w:sz w:val="24"/>
          <w:szCs w:val="24"/>
          <w:lang w:val="en-GB" w:eastAsia="ja-JP"/>
        </w:rPr>
        <w:t xml:space="preserve">occupies 1 OFDM symbol length. </w:t>
      </w:r>
      <w:r w:rsidR="00451AB2" w:rsidRPr="00CB44EA">
        <w:rPr>
          <w:rFonts w:ascii="Arial" w:hAnsi="Arial" w:cs="Arial"/>
          <w:sz w:val="24"/>
          <w:szCs w:val="24"/>
          <w:lang w:val="en-GB" w:eastAsia="ja-JP"/>
        </w:rPr>
        <w:t>F</w:t>
      </w:r>
      <w:r w:rsidR="00492CCE">
        <w:rPr>
          <w:rFonts w:ascii="Arial" w:hAnsi="Arial" w:cs="Arial"/>
          <w:sz w:val="24"/>
          <w:szCs w:val="24"/>
          <w:lang w:val="en-GB" w:eastAsia="ja-JP"/>
        </w:rPr>
        <w:t>igure</w:t>
      </w:r>
      <w:r>
        <w:rPr>
          <w:rFonts w:ascii="Arial" w:hAnsi="Arial" w:cs="Arial"/>
          <w:sz w:val="24"/>
          <w:szCs w:val="24"/>
          <w:lang w:val="en-GB" w:eastAsia="ja-JP"/>
        </w:rPr>
        <w:t xml:space="preserve"> </w:t>
      </w:r>
      <w:r w:rsidR="00492CCE">
        <w:rPr>
          <w:rFonts w:ascii="Arial" w:hAnsi="Arial" w:cs="Arial"/>
          <w:sz w:val="24"/>
          <w:szCs w:val="24"/>
          <w:lang w:val="en-GB" w:eastAsia="ja-JP"/>
        </w:rPr>
        <w:t>6 to Fi</w:t>
      </w:r>
      <w:r>
        <w:rPr>
          <w:rFonts w:ascii="Arial" w:hAnsi="Arial" w:cs="Arial"/>
          <w:sz w:val="24"/>
          <w:szCs w:val="24"/>
          <w:lang w:val="en-GB" w:eastAsia="ja-JP"/>
        </w:rPr>
        <w:t>gure 8 show the probability of missed detection (PMD) versus the probability of false-alarm (PFA)</w:t>
      </w:r>
      <w:r w:rsidR="00060295">
        <w:rPr>
          <w:rFonts w:ascii="Arial" w:hAnsi="Arial" w:cs="Arial"/>
          <w:sz w:val="24"/>
          <w:szCs w:val="24"/>
          <w:lang w:val="en-GB" w:eastAsia="ja-JP"/>
        </w:rPr>
        <w:t xml:space="preserve"> for </w:t>
      </w:r>
      <w:r w:rsidR="00801E08">
        <w:rPr>
          <w:rFonts w:ascii="Arial" w:hAnsi="Arial" w:cs="Arial"/>
          <w:sz w:val="24"/>
          <w:szCs w:val="24"/>
          <w:lang w:val="en-GB" w:eastAsia="ja-JP"/>
        </w:rPr>
        <w:t xml:space="preserve">different </w:t>
      </w:r>
      <w:proofErr w:type="gramStart"/>
      <w:r w:rsidR="00801E08">
        <w:rPr>
          <w:rFonts w:ascii="Arial" w:hAnsi="Arial" w:cs="Arial"/>
          <w:sz w:val="24"/>
          <w:szCs w:val="24"/>
          <w:lang w:val="en-GB" w:eastAsia="ja-JP"/>
        </w:rPr>
        <w:t>On</w:t>
      </w:r>
      <w:proofErr w:type="gramEnd"/>
      <w:r w:rsidR="00801E08">
        <w:rPr>
          <w:rFonts w:ascii="Arial" w:hAnsi="Arial" w:cs="Arial"/>
          <w:sz w:val="24"/>
          <w:szCs w:val="24"/>
          <w:lang w:val="en-GB" w:eastAsia="ja-JP"/>
        </w:rPr>
        <w:t>/Off periods of the OOK signal, respectively.</w:t>
      </w:r>
      <w:r w:rsidR="00D83ECB">
        <w:rPr>
          <w:rFonts w:ascii="Arial" w:hAnsi="Arial" w:cs="Arial"/>
          <w:sz w:val="24"/>
          <w:szCs w:val="24"/>
          <w:lang w:val="en-GB" w:eastAsia="ja-JP"/>
        </w:rPr>
        <w:t xml:space="preserve"> The WUS bandwidth in Figures </w:t>
      </w:r>
      <w:r w:rsidR="007A235B">
        <w:rPr>
          <w:rFonts w:ascii="Arial" w:hAnsi="Arial" w:cs="Arial"/>
          <w:sz w:val="24"/>
          <w:szCs w:val="24"/>
          <w:lang w:val="en-GB" w:eastAsia="ja-JP"/>
        </w:rPr>
        <w:t>6 to 8 is set</w:t>
      </w:r>
      <w:r w:rsidR="00C03B60">
        <w:rPr>
          <w:rFonts w:ascii="Arial" w:hAnsi="Arial" w:cs="Arial"/>
          <w:sz w:val="24"/>
          <w:szCs w:val="24"/>
          <w:lang w:val="en-GB" w:eastAsia="ja-JP"/>
        </w:rPr>
        <w:t xml:space="preserve"> to</w:t>
      </w:r>
      <w:r w:rsidR="007A235B">
        <w:rPr>
          <w:rFonts w:ascii="Arial" w:hAnsi="Arial" w:cs="Arial"/>
          <w:sz w:val="24"/>
          <w:szCs w:val="24"/>
          <w:lang w:val="en-GB" w:eastAsia="ja-JP"/>
        </w:rPr>
        <w:t xml:space="preserve"> 32 </w:t>
      </w:r>
      <w:proofErr w:type="spellStart"/>
      <w:r w:rsidR="007A235B">
        <w:rPr>
          <w:rFonts w:ascii="Arial" w:hAnsi="Arial" w:cs="Arial"/>
          <w:sz w:val="24"/>
          <w:szCs w:val="24"/>
          <w:lang w:val="en-GB" w:eastAsia="ja-JP"/>
        </w:rPr>
        <w:t>MHz.</w:t>
      </w:r>
      <w:proofErr w:type="spellEnd"/>
      <w:r w:rsidR="00801E08">
        <w:rPr>
          <w:rFonts w:ascii="Arial" w:hAnsi="Arial" w:cs="Arial"/>
          <w:sz w:val="24"/>
          <w:szCs w:val="24"/>
          <w:lang w:val="en-GB" w:eastAsia="ja-JP"/>
        </w:rPr>
        <w:t xml:space="preserve"> </w:t>
      </w:r>
      <w:r w:rsidR="00FD0E18">
        <w:rPr>
          <w:rFonts w:ascii="Arial" w:hAnsi="Arial" w:cs="Arial"/>
          <w:sz w:val="24"/>
          <w:szCs w:val="24"/>
          <w:lang w:val="en-GB" w:eastAsia="ja-JP"/>
        </w:rPr>
        <w:t xml:space="preserve">In Figure 6, </w:t>
      </w:r>
      <w:r w:rsidR="000E4F39">
        <w:rPr>
          <w:rFonts w:ascii="Arial" w:hAnsi="Arial" w:cs="Arial"/>
          <w:sz w:val="24"/>
          <w:szCs w:val="24"/>
          <w:lang w:val="en-GB" w:eastAsia="ja-JP"/>
        </w:rPr>
        <w:t xml:space="preserve">the </w:t>
      </w:r>
      <w:proofErr w:type="gramStart"/>
      <w:r w:rsidR="000E4F39">
        <w:rPr>
          <w:rFonts w:ascii="Arial" w:hAnsi="Arial" w:cs="Arial"/>
          <w:sz w:val="24"/>
          <w:szCs w:val="24"/>
          <w:lang w:val="en-GB" w:eastAsia="ja-JP"/>
        </w:rPr>
        <w:t>On</w:t>
      </w:r>
      <w:proofErr w:type="gramEnd"/>
      <w:r w:rsidR="000E4F39">
        <w:rPr>
          <w:rFonts w:ascii="Arial" w:hAnsi="Arial" w:cs="Arial"/>
          <w:sz w:val="24"/>
          <w:szCs w:val="24"/>
          <w:lang w:val="en-GB" w:eastAsia="ja-JP"/>
        </w:rPr>
        <w:t>/Off period is of length 64 samples and considering the OFDM symbol length of 409</w:t>
      </w:r>
      <w:r w:rsidR="009760DC">
        <w:rPr>
          <w:rFonts w:ascii="Arial" w:hAnsi="Arial" w:cs="Arial"/>
          <w:sz w:val="24"/>
          <w:szCs w:val="24"/>
          <w:lang w:val="en-GB" w:eastAsia="ja-JP"/>
        </w:rPr>
        <w:t xml:space="preserve">6 samples, the number of bits that can be represented in 1 OFDM symbol is equal to 64. </w:t>
      </w:r>
      <w:r w:rsidR="00C03B60">
        <w:rPr>
          <w:rFonts w:ascii="Arial" w:hAnsi="Arial" w:cs="Arial"/>
          <w:sz w:val="24"/>
          <w:szCs w:val="24"/>
          <w:lang w:val="en-GB" w:eastAsia="ja-JP"/>
        </w:rPr>
        <w:t>Similarly</w:t>
      </w:r>
      <w:r w:rsidR="00E02CC1">
        <w:rPr>
          <w:rFonts w:ascii="Arial" w:hAnsi="Arial" w:cs="Arial"/>
          <w:sz w:val="24"/>
          <w:szCs w:val="24"/>
          <w:lang w:val="en-GB" w:eastAsia="ja-JP"/>
        </w:rPr>
        <w:t>,</w:t>
      </w:r>
      <w:r w:rsidR="00C03B60">
        <w:rPr>
          <w:rFonts w:ascii="Arial" w:hAnsi="Arial" w:cs="Arial"/>
          <w:sz w:val="24"/>
          <w:szCs w:val="24"/>
          <w:lang w:val="en-GB" w:eastAsia="ja-JP"/>
        </w:rPr>
        <w:t xml:space="preserve"> in Figure</w:t>
      </w:r>
      <w:r w:rsidR="009D17E4">
        <w:rPr>
          <w:rFonts w:ascii="Arial" w:hAnsi="Arial" w:cs="Arial"/>
          <w:sz w:val="24"/>
          <w:szCs w:val="24"/>
          <w:lang w:val="en-GB" w:eastAsia="ja-JP"/>
        </w:rPr>
        <w:t xml:space="preserve"> 7 and 8, the On and Off periods are of length 32 and 16 samples, respectively. Thus, the number of bits that can be represented in 1 OFDM symbol duration are </w:t>
      </w:r>
      <w:r w:rsidR="00BA30BB">
        <w:rPr>
          <w:rFonts w:ascii="Arial" w:hAnsi="Arial" w:cs="Arial"/>
          <w:sz w:val="24"/>
          <w:szCs w:val="24"/>
          <w:lang w:val="en-GB" w:eastAsia="ja-JP"/>
        </w:rPr>
        <w:t xml:space="preserve">128 and 256 bits, respectively. </w:t>
      </w:r>
      <w:r w:rsidR="000748B5">
        <w:rPr>
          <w:rFonts w:ascii="Arial" w:hAnsi="Arial" w:cs="Arial"/>
          <w:sz w:val="24"/>
          <w:szCs w:val="24"/>
          <w:lang w:val="en-GB" w:eastAsia="ja-JP"/>
        </w:rPr>
        <w:t xml:space="preserve">As seen from the figures, we get good detection and false-alarm performance at high SNRs. More importantly, the performance improves as the </w:t>
      </w:r>
      <w:r w:rsidR="0046772A">
        <w:rPr>
          <w:rFonts w:ascii="Arial" w:hAnsi="Arial" w:cs="Arial"/>
          <w:sz w:val="24"/>
          <w:szCs w:val="24"/>
          <w:lang w:val="en-GB" w:eastAsia="ja-JP"/>
        </w:rPr>
        <w:t xml:space="preserve">length of the </w:t>
      </w:r>
      <w:r w:rsidR="000748B5">
        <w:rPr>
          <w:rFonts w:ascii="Arial" w:hAnsi="Arial" w:cs="Arial"/>
          <w:sz w:val="24"/>
          <w:szCs w:val="24"/>
          <w:lang w:val="en-GB" w:eastAsia="ja-JP"/>
        </w:rPr>
        <w:t>On</w:t>
      </w:r>
      <w:r w:rsidR="0046772A">
        <w:rPr>
          <w:rFonts w:ascii="Arial" w:hAnsi="Arial" w:cs="Arial"/>
          <w:sz w:val="24"/>
          <w:szCs w:val="24"/>
          <w:lang w:val="en-GB" w:eastAsia="ja-JP"/>
        </w:rPr>
        <w:t xml:space="preserve"> and Off periods reduces. This is expected </w:t>
      </w:r>
      <w:r w:rsidR="00551315">
        <w:rPr>
          <w:rFonts w:ascii="Arial" w:hAnsi="Arial" w:cs="Arial"/>
          <w:sz w:val="24"/>
          <w:szCs w:val="24"/>
          <w:lang w:val="en-GB" w:eastAsia="ja-JP"/>
        </w:rPr>
        <w:t xml:space="preserve">since a higher length bit sequence will be more uncorrelated compared to </w:t>
      </w:r>
      <w:r w:rsidR="006411F4">
        <w:rPr>
          <w:rFonts w:ascii="Arial" w:hAnsi="Arial" w:cs="Arial"/>
          <w:sz w:val="24"/>
          <w:szCs w:val="24"/>
          <w:lang w:val="en-GB" w:eastAsia="ja-JP"/>
        </w:rPr>
        <w:t xml:space="preserve">a lower length bit sequence. </w:t>
      </w:r>
    </w:p>
    <w:p w14:paraId="1EF9D9A3" w14:textId="6C1A6831" w:rsidR="006411F4" w:rsidRDefault="001647C5" w:rsidP="001647C5">
      <w:pPr>
        <w:pStyle w:val="ListParagraph"/>
        <w:numPr>
          <w:ilvl w:val="0"/>
          <w:numId w:val="57"/>
        </w:numPr>
        <w:rPr>
          <w:rFonts w:ascii="Arial" w:hAnsi="Arial" w:cs="Arial"/>
          <w:sz w:val="24"/>
          <w:szCs w:val="24"/>
          <w:lang w:val="en-GB" w:eastAsia="ja-JP"/>
        </w:rPr>
      </w:pPr>
      <w:r>
        <w:rPr>
          <w:rFonts w:ascii="Arial" w:hAnsi="Arial" w:cs="Arial"/>
          <w:sz w:val="24"/>
          <w:szCs w:val="24"/>
          <w:lang w:val="en-GB" w:eastAsia="ja-JP"/>
        </w:rPr>
        <w:t xml:space="preserve">At high SNRS and high bandwidths, </w:t>
      </w:r>
      <w:r w:rsidR="006F22E7">
        <w:rPr>
          <w:rFonts w:ascii="Arial" w:hAnsi="Arial" w:cs="Arial"/>
          <w:sz w:val="24"/>
          <w:szCs w:val="24"/>
          <w:lang w:val="en-GB" w:eastAsia="ja-JP"/>
        </w:rPr>
        <w:t>WUS OOK signals exhibit good detection and false-alarm performance.</w:t>
      </w:r>
    </w:p>
    <w:p w14:paraId="49AB8A57" w14:textId="72819A5A" w:rsidR="009B3493" w:rsidRPr="006517A4" w:rsidRDefault="006F22E7" w:rsidP="006517A4">
      <w:pPr>
        <w:pStyle w:val="ListParagraph"/>
        <w:numPr>
          <w:ilvl w:val="0"/>
          <w:numId w:val="57"/>
        </w:numPr>
        <w:rPr>
          <w:rFonts w:ascii="Arial" w:hAnsi="Arial" w:cs="Arial"/>
          <w:sz w:val="24"/>
          <w:szCs w:val="24"/>
          <w:lang w:val="en-GB" w:eastAsia="ja-JP"/>
        </w:rPr>
      </w:pPr>
      <w:r w:rsidRPr="006D0111">
        <w:rPr>
          <w:rFonts w:ascii="Arial" w:hAnsi="Arial" w:cs="Arial"/>
          <w:sz w:val="24"/>
          <w:szCs w:val="24"/>
          <w:lang w:val="en-GB" w:eastAsia="ja-JP"/>
        </w:rPr>
        <w:t xml:space="preserve">For a given WUS symbol duration, </w:t>
      </w:r>
      <w:r w:rsidR="009B3493" w:rsidRPr="006D0111">
        <w:rPr>
          <w:rFonts w:ascii="Arial" w:hAnsi="Arial" w:cs="Arial"/>
          <w:sz w:val="24"/>
          <w:szCs w:val="24"/>
          <w:lang w:val="en-GB" w:eastAsia="ja-JP"/>
        </w:rPr>
        <w:t xml:space="preserve">WUS signals with smaller </w:t>
      </w:r>
      <w:proofErr w:type="gramStart"/>
      <w:r w:rsidR="009B3493" w:rsidRPr="006D0111">
        <w:rPr>
          <w:rFonts w:ascii="Arial" w:hAnsi="Arial" w:cs="Arial"/>
          <w:sz w:val="24"/>
          <w:szCs w:val="24"/>
          <w:lang w:val="en-GB" w:eastAsia="ja-JP"/>
        </w:rPr>
        <w:t>On</w:t>
      </w:r>
      <w:proofErr w:type="gramEnd"/>
      <w:r w:rsidR="009B3493" w:rsidRPr="006D0111">
        <w:rPr>
          <w:rFonts w:ascii="Arial" w:hAnsi="Arial" w:cs="Arial"/>
          <w:sz w:val="24"/>
          <w:szCs w:val="24"/>
          <w:lang w:val="en-GB" w:eastAsia="ja-JP"/>
        </w:rPr>
        <w:t>/Off periods provide better detection and false-alarm performance</w:t>
      </w:r>
    </w:p>
    <w:p w14:paraId="67DF2E22" w14:textId="77777777" w:rsidR="00451AB2" w:rsidRPr="00CB44EA" w:rsidRDefault="00451AB2" w:rsidP="00CB44EA">
      <w:pPr>
        <w:rPr>
          <w:lang w:val="en-GB" w:eastAsia="ja-JP"/>
        </w:rPr>
      </w:pPr>
    </w:p>
    <w:p w14:paraId="5B43D9CD" w14:textId="77777777" w:rsidR="00C22E24" w:rsidRDefault="00C22E24" w:rsidP="005937D3">
      <w:pPr>
        <w:pStyle w:val="Proposal"/>
        <w:keepNext/>
        <w:numPr>
          <w:ilvl w:val="0"/>
          <w:numId w:val="0"/>
        </w:numPr>
      </w:pPr>
      <w:r>
        <w:rPr>
          <w:noProof/>
        </w:rPr>
        <w:drawing>
          <wp:inline distT="0" distB="0" distL="0" distR="0" wp14:anchorId="7EB02600" wp14:editId="71F634A6">
            <wp:extent cx="6409944" cy="3035808"/>
            <wp:effectExtent l="0" t="0" r="0" b="0"/>
            <wp:docPr id="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96DAC541-7B7A-43D3-8B79-37D633B846F1}">
                          <asvg:svgBlip xmlns:asvg="http://schemas.microsoft.com/office/drawing/2016/SVG/main" r:embed="rId22"/>
                        </a:ext>
                      </a:extLst>
                    </a:blip>
                    <a:stretch>
                      <a:fillRect/>
                    </a:stretch>
                  </pic:blipFill>
                  <pic:spPr>
                    <a:xfrm>
                      <a:off x="0" y="0"/>
                      <a:ext cx="6409944" cy="3035808"/>
                    </a:xfrm>
                    <a:prstGeom prst="rect">
                      <a:avLst/>
                    </a:prstGeom>
                  </pic:spPr>
                </pic:pic>
              </a:graphicData>
            </a:graphic>
          </wp:inline>
        </w:drawing>
      </w:r>
    </w:p>
    <w:p w14:paraId="1FDF05B4" w14:textId="1FE50721" w:rsidR="00D2213A" w:rsidRPr="005937D3" w:rsidRDefault="00C22E24" w:rsidP="005937D3">
      <w:pPr>
        <w:pStyle w:val="Caption"/>
        <w:jc w:val="both"/>
        <w:rPr>
          <w:rFonts w:ascii="Arial" w:hAnsi="Arial" w:cs="Arial"/>
          <w:b w:val="0"/>
          <w:sz w:val="24"/>
          <w:szCs w:val="24"/>
        </w:rPr>
      </w:pPr>
      <w:r w:rsidRPr="005937D3">
        <w:rPr>
          <w:rFonts w:ascii="Arial" w:hAnsi="Arial" w:cs="Arial"/>
          <w:sz w:val="24"/>
          <w:szCs w:val="24"/>
        </w:rPr>
        <w:t xml:space="preserve">Figure </w:t>
      </w:r>
      <w:r w:rsidRPr="005937D3">
        <w:rPr>
          <w:rFonts w:ascii="Arial" w:hAnsi="Arial" w:cs="Arial"/>
          <w:sz w:val="24"/>
          <w:szCs w:val="24"/>
        </w:rPr>
        <w:fldChar w:fldCharType="begin"/>
      </w:r>
      <w:r w:rsidRPr="005937D3">
        <w:rPr>
          <w:rFonts w:ascii="Arial" w:hAnsi="Arial" w:cs="Arial"/>
          <w:sz w:val="24"/>
          <w:szCs w:val="24"/>
        </w:rPr>
        <w:instrText xml:space="preserve"> SEQ Figure \* ARABIC </w:instrText>
      </w:r>
      <w:r w:rsidRPr="005937D3">
        <w:rPr>
          <w:rFonts w:ascii="Arial" w:hAnsi="Arial" w:cs="Arial"/>
          <w:sz w:val="24"/>
          <w:szCs w:val="24"/>
        </w:rPr>
        <w:fldChar w:fldCharType="separate"/>
      </w:r>
      <w:r w:rsidR="00766147">
        <w:rPr>
          <w:rFonts w:ascii="Arial" w:hAnsi="Arial" w:cs="Arial"/>
          <w:noProof/>
          <w:sz w:val="24"/>
          <w:szCs w:val="24"/>
        </w:rPr>
        <w:t>6</w:t>
      </w:r>
      <w:r w:rsidRPr="005937D3">
        <w:rPr>
          <w:rFonts w:ascii="Arial" w:hAnsi="Arial" w:cs="Arial"/>
          <w:sz w:val="24"/>
          <w:szCs w:val="24"/>
        </w:rPr>
        <w:fldChar w:fldCharType="end"/>
      </w:r>
      <w:r w:rsidRPr="005937D3">
        <w:rPr>
          <w:rFonts w:ascii="Arial" w:hAnsi="Arial" w:cs="Arial"/>
          <w:sz w:val="24"/>
          <w:szCs w:val="24"/>
        </w:rPr>
        <w:t>: Probability of missed detection</w:t>
      </w:r>
      <w:r w:rsidR="00AB75A1">
        <w:rPr>
          <w:rFonts w:ascii="Arial" w:hAnsi="Arial" w:cs="Arial"/>
          <w:sz w:val="24"/>
          <w:szCs w:val="24"/>
        </w:rPr>
        <w:t xml:space="preserve"> (PMD) </w:t>
      </w:r>
      <w:r w:rsidRPr="005937D3">
        <w:rPr>
          <w:rFonts w:ascii="Arial" w:hAnsi="Arial" w:cs="Arial"/>
          <w:sz w:val="24"/>
          <w:szCs w:val="24"/>
        </w:rPr>
        <w:t>vs probability of false-</w:t>
      </w:r>
      <w:r w:rsidRPr="005937D3">
        <w:rPr>
          <w:rFonts w:ascii="Arial" w:hAnsi="Arial" w:cs="Arial"/>
          <w:noProof/>
          <w:sz w:val="24"/>
          <w:szCs w:val="24"/>
        </w:rPr>
        <w:t>alarm</w:t>
      </w:r>
      <w:r w:rsidR="00AB75A1">
        <w:rPr>
          <w:rFonts w:ascii="Arial" w:hAnsi="Arial" w:cs="Arial"/>
          <w:noProof/>
          <w:sz w:val="24"/>
          <w:szCs w:val="24"/>
        </w:rPr>
        <w:t xml:space="preserve"> (PFA)</w:t>
      </w:r>
      <w:r w:rsidRPr="005937D3">
        <w:rPr>
          <w:rFonts w:ascii="Arial" w:hAnsi="Arial" w:cs="Arial"/>
          <w:noProof/>
          <w:sz w:val="24"/>
          <w:szCs w:val="24"/>
        </w:rPr>
        <w:t xml:space="preserve">. </w:t>
      </w:r>
      <w:r w:rsidR="00BA3D73">
        <w:rPr>
          <w:rFonts w:ascii="Arial" w:hAnsi="Arial" w:cs="Arial"/>
          <w:noProof/>
          <w:sz w:val="24"/>
          <w:szCs w:val="24"/>
        </w:rPr>
        <w:t xml:space="preserve">On and Off duration </w:t>
      </w:r>
      <w:r w:rsidR="00151768">
        <w:rPr>
          <w:rFonts w:ascii="Arial" w:hAnsi="Arial" w:cs="Arial"/>
          <w:noProof/>
          <w:sz w:val="24"/>
          <w:szCs w:val="24"/>
        </w:rPr>
        <w:t xml:space="preserve">of the OOK signal is </w:t>
      </w:r>
      <w:r w:rsidR="00BA3D73">
        <w:rPr>
          <w:rFonts w:ascii="Arial" w:hAnsi="Arial" w:cs="Arial"/>
          <w:noProof/>
          <w:sz w:val="24"/>
          <w:szCs w:val="24"/>
        </w:rPr>
        <w:t xml:space="preserve">equal to 64 samples with </w:t>
      </w:r>
      <w:r w:rsidR="00BA3D73" w:rsidRPr="002A15C7">
        <w:rPr>
          <w:rFonts w:ascii="Arial" w:hAnsi="Arial" w:cs="Arial"/>
          <w:noProof/>
          <w:sz w:val="24"/>
          <w:szCs w:val="24"/>
        </w:rPr>
        <w:t xml:space="preserve">OFDM symbol length </w:t>
      </w:r>
      <w:r w:rsidR="00BA3D73">
        <w:rPr>
          <w:rFonts w:ascii="Arial" w:hAnsi="Arial" w:cs="Arial"/>
          <w:noProof/>
          <w:sz w:val="24"/>
          <w:szCs w:val="24"/>
        </w:rPr>
        <w:t>equal to</w:t>
      </w:r>
      <w:r w:rsidR="00BA3D73" w:rsidRPr="002A15C7">
        <w:rPr>
          <w:rFonts w:ascii="Arial" w:hAnsi="Arial" w:cs="Arial"/>
          <w:noProof/>
          <w:sz w:val="24"/>
          <w:szCs w:val="24"/>
        </w:rPr>
        <w:t xml:space="preserve"> 4096 samples. </w:t>
      </w:r>
      <w:r w:rsidR="00904097">
        <w:rPr>
          <w:rFonts w:ascii="Arial" w:hAnsi="Arial" w:cs="Arial"/>
          <w:noProof/>
          <w:sz w:val="24"/>
          <w:szCs w:val="24"/>
        </w:rPr>
        <w:t xml:space="preserve">WUS Bandwidth </w:t>
      </w:r>
      <w:r w:rsidR="00BA3D73">
        <w:rPr>
          <w:rFonts w:ascii="Arial" w:hAnsi="Arial" w:cs="Arial"/>
          <w:noProof/>
          <w:sz w:val="24"/>
          <w:szCs w:val="24"/>
        </w:rPr>
        <w:t>equal to</w:t>
      </w:r>
      <w:r w:rsidR="00904097">
        <w:rPr>
          <w:rFonts w:ascii="Arial" w:hAnsi="Arial" w:cs="Arial"/>
          <w:noProof/>
          <w:sz w:val="24"/>
          <w:szCs w:val="24"/>
        </w:rPr>
        <w:t xml:space="preserve"> 32 MHz and n</w:t>
      </w:r>
      <w:r w:rsidR="00904097" w:rsidRPr="002A15C7">
        <w:rPr>
          <w:rFonts w:ascii="Arial" w:hAnsi="Arial" w:cs="Arial"/>
          <w:noProof/>
          <w:sz w:val="24"/>
          <w:szCs w:val="24"/>
        </w:rPr>
        <w:t xml:space="preserve">umber of WUS symbols </w:t>
      </w:r>
      <w:r w:rsidR="00BA3D73">
        <w:rPr>
          <w:rFonts w:ascii="Arial" w:hAnsi="Arial" w:cs="Arial"/>
          <w:noProof/>
          <w:sz w:val="24"/>
          <w:szCs w:val="24"/>
        </w:rPr>
        <w:t>equal to</w:t>
      </w:r>
      <w:r w:rsidR="00904097" w:rsidRPr="002A15C7">
        <w:rPr>
          <w:rFonts w:ascii="Arial" w:hAnsi="Arial" w:cs="Arial"/>
          <w:noProof/>
          <w:sz w:val="24"/>
          <w:szCs w:val="24"/>
        </w:rPr>
        <w:t xml:space="preserve"> 1</w:t>
      </w:r>
      <w:r w:rsidR="00904097">
        <w:rPr>
          <w:rFonts w:ascii="Arial" w:hAnsi="Arial" w:cs="Arial"/>
          <w:noProof/>
          <w:sz w:val="24"/>
          <w:szCs w:val="24"/>
        </w:rPr>
        <w:t xml:space="preserve">. Thus, </w:t>
      </w:r>
      <w:r w:rsidR="00464540">
        <w:rPr>
          <w:rFonts w:ascii="Arial" w:hAnsi="Arial" w:cs="Arial"/>
          <w:noProof/>
          <w:sz w:val="24"/>
          <w:szCs w:val="24"/>
        </w:rPr>
        <w:t>the OOK sequence is a 64-bit length sequence.</w:t>
      </w:r>
    </w:p>
    <w:p w14:paraId="0C00717A" w14:textId="080E1EE7" w:rsidR="00253323" w:rsidRDefault="00253323" w:rsidP="002B0724">
      <w:pPr>
        <w:pStyle w:val="Proposal"/>
        <w:numPr>
          <w:ilvl w:val="0"/>
          <w:numId w:val="0"/>
        </w:numPr>
        <w:rPr>
          <w:rFonts w:cs="Arial"/>
          <w:b w:val="0"/>
          <w:sz w:val="24"/>
          <w:szCs w:val="24"/>
        </w:rPr>
      </w:pPr>
    </w:p>
    <w:p w14:paraId="24B016CB" w14:textId="77777777" w:rsidR="00253323" w:rsidRDefault="00253323" w:rsidP="00253323">
      <w:pPr>
        <w:pStyle w:val="Proposal"/>
        <w:numPr>
          <w:ilvl w:val="0"/>
          <w:numId w:val="0"/>
        </w:numPr>
        <w:rPr>
          <w:rFonts w:cs="Arial"/>
          <w:b w:val="0"/>
          <w:sz w:val="24"/>
          <w:szCs w:val="24"/>
        </w:rPr>
      </w:pPr>
    </w:p>
    <w:p w14:paraId="02E329EE" w14:textId="77777777" w:rsidR="00253323" w:rsidRDefault="00253323" w:rsidP="00253323">
      <w:pPr>
        <w:pStyle w:val="Proposal"/>
        <w:keepNext/>
        <w:numPr>
          <w:ilvl w:val="0"/>
          <w:numId w:val="0"/>
        </w:numPr>
      </w:pPr>
      <w:r>
        <w:rPr>
          <w:noProof/>
        </w:rPr>
        <w:lastRenderedPageBreak/>
        <w:drawing>
          <wp:inline distT="0" distB="0" distL="0" distR="0" wp14:anchorId="3C7E085A" wp14:editId="0D4EAA83">
            <wp:extent cx="6583680" cy="3118104"/>
            <wp:effectExtent l="0" t="0" r="7620" b="6350"/>
            <wp:docPr id="8" name="Graphic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96DAC541-7B7A-43D3-8B79-37D633B846F1}">
                          <asvg:svgBlip xmlns:asvg="http://schemas.microsoft.com/office/drawing/2016/SVG/main" r:embed="rId24"/>
                        </a:ext>
                      </a:extLst>
                    </a:blip>
                    <a:stretch>
                      <a:fillRect/>
                    </a:stretch>
                  </pic:blipFill>
                  <pic:spPr>
                    <a:xfrm>
                      <a:off x="0" y="0"/>
                      <a:ext cx="6583680" cy="3118104"/>
                    </a:xfrm>
                    <a:prstGeom prst="rect">
                      <a:avLst/>
                    </a:prstGeom>
                  </pic:spPr>
                </pic:pic>
              </a:graphicData>
            </a:graphic>
          </wp:inline>
        </w:drawing>
      </w:r>
    </w:p>
    <w:p w14:paraId="5FCC524C" w14:textId="0A17B8DD" w:rsidR="00253323" w:rsidRDefault="00253323" w:rsidP="00253323">
      <w:pPr>
        <w:pStyle w:val="Caption"/>
        <w:jc w:val="both"/>
        <w:rPr>
          <w:rFonts w:ascii="Arial" w:hAnsi="Arial" w:cs="Arial"/>
          <w:noProof/>
          <w:sz w:val="24"/>
          <w:szCs w:val="24"/>
        </w:rPr>
      </w:pPr>
      <w:r w:rsidRPr="002A15C7">
        <w:rPr>
          <w:rFonts w:ascii="Arial" w:hAnsi="Arial" w:cs="Arial"/>
          <w:sz w:val="24"/>
          <w:szCs w:val="24"/>
        </w:rPr>
        <w:t xml:space="preserve">Figure </w:t>
      </w:r>
      <w:r w:rsidRPr="002A15C7">
        <w:rPr>
          <w:rFonts w:ascii="Arial" w:hAnsi="Arial" w:cs="Arial"/>
          <w:sz w:val="24"/>
          <w:szCs w:val="24"/>
        </w:rPr>
        <w:fldChar w:fldCharType="begin"/>
      </w:r>
      <w:r w:rsidRPr="002A15C7">
        <w:rPr>
          <w:rFonts w:ascii="Arial" w:hAnsi="Arial" w:cs="Arial"/>
          <w:sz w:val="24"/>
          <w:szCs w:val="24"/>
        </w:rPr>
        <w:instrText xml:space="preserve"> SEQ Figure \* ARABIC </w:instrText>
      </w:r>
      <w:r w:rsidRPr="002A15C7">
        <w:rPr>
          <w:rFonts w:ascii="Arial" w:hAnsi="Arial" w:cs="Arial"/>
          <w:sz w:val="24"/>
          <w:szCs w:val="24"/>
        </w:rPr>
        <w:fldChar w:fldCharType="separate"/>
      </w:r>
      <w:r w:rsidR="00766147">
        <w:rPr>
          <w:rFonts w:ascii="Arial" w:hAnsi="Arial" w:cs="Arial"/>
          <w:noProof/>
          <w:sz w:val="24"/>
          <w:szCs w:val="24"/>
        </w:rPr>
        <w:t>7</w:t>
      </w:r>
      <w:r w:rsidRPr="002A15C7">
        <w:rPr>
          <w:rFonts w:ascii="Arial" w:hAnsi="Arial" w:cs="Arial"/>
          <w:sz w:val="24"/>
          <w:szCs w:val="24"/>
        </w:rPr>
        <w:fldChar w:fldCharType="end"/>
      </w:r>
      <w:r w:rsidRPr="00EB2DA9">
        <w:rPr>
          <w:rFonts w:ascii="Arial" w:hAnsi="Arial" w:cs="Arial"/>
          <w:sz w:val="24"/>
          <w:szCs w:val="24"/>
        </w:rPr>
        <w:t xml:space="preserve"> PMD vs </w:t>
      </w:r>
      <w:r w:rsidRPr="00EB2DA9">
        <w:rPr>
          <w:rFonts w:ascii="Arial" w:hAnsi="Arial" w:cs="Arial"/>
          <w:noProof/>
          <w:sz w:val="24"/>
          <w:szCs w:val="24"/>
        </w:rPr>
        <w:t xml:space="preserve">PFA. </w:t>
      </w:r>
      <w:r w:rsidR="00A93D78">
        <w:rPr>
          <w:rFonts w:ascii="Arial" w:hAnsi="Arial" w:cs="Arial"/>
          <w:noProof/>
          <w:sz w:val="24"/>
          <w:szCs w:val="24"/>
        </w:rPr>
        <w:t>Parameters</w:t>
      </w:r>
      <w:r w:rsidR="006F3AF6">
        <w:rPr>
          <w:rFonts w:ascii="Arial" w:hAnsi="Arial" w:cs="Arial"/>
          <w:noProof/>
          <w:sz w:val="24"/>
          <w:szCs w:val="24"/>
        </w:rPr>
        <w:t xml:space="preserve"> are the</w:t>
      </w:r>
      <w:r w:rsidR="00A93D78">
        <w:rPr>
          <w:rFonts w:ascii="Arial" w:hAnsi="Arial" w:cs="Arial"/>
          <w:noProof/>
          <w:sz w:val="24"/>
          <w:szCs w:val="24"/>
        </w:rPr>
        <w:t xml:space="preserve"> same as in Figure 6, except that the </w:t>
      </w:r>
      <w:r w:rsidRPr="00EB2DA9">
        <w:rPr>
          <w:rFonts w:ascii="Arial" w:hAnsi="Arial" w:cs="Arial"/>
          <w:noProof/>
          <w:sz w:val="24"/>
          <w:szCs w:val="24"/>
        </w:rPr>
        <w:t xml:space="preserve">On and Off duration </w:t>
      </w:r>
      <w:r w:rsidR="006F3AF6">
        <w:rPr>
          <w:rFonts w:ascii="Arial" w:hAnsi="Arial" w:cs="Arial"/>
          <w:noProof/>
          <w:sz w:val="24"/>
          <w:szCs w:val="24"/>
        </w:rPr>
        <w:t xml:space="preserve">of the OOK signal is </w:t>
      </w:r>
      <w:r w:rsidRPr="00EB2DA9">
        <w:rPr>
          <w:rFonts w:ascii="Arial" w:hAnsi="Arial" w:cs="Arial"/>
          <w:noProof/>
          <w:sz w:val="24"/>
          <w:szCs w:val="24"/>
        </w:rPr>
        <w:t>equal to 32 samples</w:t>
      </w:r>
      <w:r w:rsidR="006F3AF6">
        <w:rPr>
          <w:rFonts w:ascii="Arial" w:hAnsi="Arial" w:cs="Arial"/>
          <w:noProof/>
          <w:sz w:val="24"/>
          <w:szCs w:val="24"/>
        </w:rPr>
        <w:t>.</w:t>
      </w:r>
      <w:r w:rsidRPr="00EB2DA9">
        <w:rPr>
          <w:rFonts w:ascii="Arial" w:hAnsi="Arial" w:cs="Arial"/>
          <w:noProof/>
          <w:sz w:val="24"/>
          <w:szCs w:val="24"/>
        </w:rPr>
        <w:t xml:space="preserve"> Thus, the OOK sequence is a 128</w:t>
      </w:r>
      <w:r w:rsidRPr="003257A6">
        <w:rPr>
          <w:rFonts w:ascii="Arial" w:hAnsi="Arial" w:cs="Arial"/>
          <w:noProof/>
          <w:sz w:val="24"/>
          <w:szCs w:val="24"/>
        </w:rPr>
        <w:t>-bit length sequence.</w:t>
      </w:r>
    </w:p>
    <w:p w14:paraId="4B1BA74A" w14:textId="77777777" w:rsidR="00D3663B" w:rsidRPr="00170D0E" w:rsidRDefault="00D3663B" w:rsidP="00170D0E">
      <w:pPr>
        <w:rPr>
          <w:lang w:eastAsia="en-GB"/>
        </w:rPr>
      </w:pPr>
    </w:p>
    <w:p w14:paraId="0A05282E" w14:textId="77777777" w:rsidR="00253323" w:rsidRDefault="00253323" w:rsidP="002B0724">
      <w:pPr>
        <w:pStyle w:val="Proposal"/>
        <w:numPr>
          <w:ilvl w:val="0"/>
          <w:numId w:val="0"/>
        </w:numPr>
        <w:rPr>
          <w:rFonts w:cs="Arial"/>
          <w:b w:val="0"/>
          <w:sz w:val="24"/>
          <w:szCs w:val="24"/>
        </w:rPr>
      </w:pPr>
    </w:p>
    <w:p w14:paraId="367A3E40" w14:textId="77777777" w:rsidR="00A93D78" w:rsidRDefault="00C96F55" w:rsidP="005937D3">
      <w:pPr>
        <w:pStyle w:val="Proposal"/>
        <w:keepNext/>
        <w:numPr>
          <w:ilvl w:val="0"/>
          <w:numId w:val="0"/>
        </w:numPr>
      </w:pPr>
      <w:r>
        <w:rPr>
          <w:noProof/>
        </w:rPr>
        <w:drawing>
          <wp:inline distT="0" distB="0" distL="0" distR="0" wp14:anchorId="5EF90624" wp14:editId="1DF00DC7">
            <wp:extent cx="6601968" cy="3127248"/>
            <wp:effectExtent l="0" t="0" r="8890" b="0"/>
            <wp:docPr id="9"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96DAC541-7B7A-43D3-8B79-37D633B846F1}">
                          <asvg:svgBlip xmlns:asvg="http://schemas.microsoft.com/office/drawing/2016/SVG/main" r:embed="rId26"/>
                        </a:ext>
                      </a:extLst>
                    </a:blip>
                    <a:stretch>
                      <a:fillRect/>
                    </a:stretch>
                  </pic:blipFill>
                  <pic:spPr>
                    <a:xfrm>
                      <a:off x="0" y="0"/>
                      <a:ext cx="6601968" cy="3127248"/>
                    </a:xfrm>
                    <a:prstGeom prst="rect">
                      <a:avLst/>
                    </a:prstGeom>
                  </pic:spPr>
                </pic:pic>
              </a:graphicData>
            </a:graphic>
          </wp:inline>
        </w:drawing>
      </w:r>
    </w:p>
    <w:p w14:paraId="77BB74B5" w14:textId="2415EA21" w:rsidR="001A7B28" w:rsidRPr="00A74186" w:rsidRDefault="00A93D78" w:rsidP="001A7B28">
      <w:pPr>
        <w:pStyle w:val="Caption"/>
        <w:jc w:val="both"/>
        <w:rPr>
          <w:rFonts w:ascii="Arial" w:hAnsi="Arial" w:cs="Arial"/>
          <w:b w:val="0"/>
          <w:sz w:val="24"/>
          <w:szCs w:val="24"/>
        </w:rPr>
      </w:pPr>
      <w:r w:rsidRPr="005937D3">
        <w:rPr>
          <w:rFonts w:ascii="Arial" w:hAnsi="Arial" w:cs="Arial"/>
          <w:sz w:val="24"/>
          <w:szCs w:val="24"/>
        </w:rPr>
        <w:t xml:space="preserve">Figure </w:t>
      </w:r>
      <w:r w:rsidRPr="005937D3">
        <w:rPr>
          <w:rFonts w:ascii="Arial" w:hAnsi="Arial" w:cs="Arial"/>
          <w:sz w:val="24"/>
          <w:szCs w:val="24"/>
        </w:rPr>
        <w:fldChar w:fldCharType="begin"/>
      </w:r>
      <w:r w:rsidRPr="005937D3">
        <w:rPr>
          <w:rFonts w:ascii="Arial" w:hAnsi="Arial" w:cs="Arial"/>
          <w:sz w:val="24"/>
          <w:szCs w:val="24"/>
        </w:rPr>
        <w:instrText xml:space="preserve"> SEQ Figure \* ARABIC </w:instrText>
      </w:r>
      <w:r w:rsidRPr="005937D3">
        <w:rPr>
          <w:rFonts w:ascii="Arial" w:hAnsi="Arial" w:cs="Arial"/>
          <w:sz w:val="24"/>
          <w:szCs w:val="24"/>
        </w:rPr>
        <w:fldChar w:fldCharType="separate"/>
      </w:r>
      <w:r w:rsidR="00766147">
        <w:rPr>
          <w:rFonts w:ascii="Arial" w:hAnsi="Arial" w:cs="Arial"/>
          <w:noProof/>
          <w:sz w:val="24"/>
          <w:szCs w:val="24"/>
        </w:rPr>
        <w:t>8</w:t>
      </w:r>
      <w:r w:rsidRPr="005937D3">
        <w:rPr>
          <w:rFonts w:ascii="Arial" w:hAnsi="Arial" w:cs="Arial"/>
          <w:sz w:val="24"/>
          <w:szCs w:val="24"/>
        </w:rPr>
        <w:fldChar w:fldCharType="end"/>
      </w:r>
      <w:r w:rsidRPr="005937D3">
        <w:rPr>
          <w:rFonts w:ascii="Arial" w:hAnsi="Arial" w:cs="Arial"/>
          <w:sz w:val="24"/>
          <w:szCs w:val="24"/>
        </w:rPr>
        <w:t>:</w:t>
      </w:r>
      <w:r w:rsidR="001A7B28" w:rsidRPr="005937D3">
        <w:rPr>
          <w:rFonts w:ascii="Arial" w:hAnsi="Arial" w:cs="Arial"/>
          <w:sz w:val="24"/>
          <w:szCs w:val="24"/>
        </w:rPr>
        <w:t xml:space="preserve"> </w:t>
      </w:r>
      <w:r w:rsidR="001A7B28" w:rsidRPr="001A7B28">
        <w:rPr>
          <w:rFonts w:ascii="Arial" w:hAnsi="Arial" w:cs="Arial"/>
          <w:sz w:val="24"/>
          <w:szCs w:val="24"/>
        </w:rPr>
        <w:t xml:space="preserve">PMD vs </w:t>
      </w:r>
      <w:r w:rsidR="001A7B28" w:rsidRPr="001A7B28">
        <w:rPr>
          <w:rFonts w:ascii="Arial" w:hAnsi="Arial" w:cs="Arial"/>
          <w:noProof/>
          <w:sz w:val="24"/>
          <w:szCs w:val="24"/>
        </w:rPr>
        <w:t>PFA</w:t>
      </w:r>
      <w:r w:rsidR="001A7B28" w:rsidRPr="00A74186">
        <w:rPr>
          <w:rFonts w:ascii="Arial" w:hAnsi="Arial" w:cs="Arial"/>
          <w:noProof/>
          <w:sz w:val="24"/>
          <w:szCs w:val="24"/>
        </w:rPr>
        <w:t xml:space="preserve">. Parameters are the same as in Figure 6, except that the </w:t>
      </w:r>
      <w:r w:rsidR="001A7B28" w:rsidRPr="00FE7D8E">
        <w:rPr>
          <w:rFonts w:ascii="Arial" w:hAnsi="Arial" w:cs="Arial"/>
          <w:noProof/>
          <w:sz w:val="24"/>
          <w:szCs w:val="24"/>
        </w:rPr>
        <w:t xml:space="preserve">On and Off duration of the OOK </w:t>
      </w:r>
      <w:r w:rsidR="00151768">
        <w:rPr>
          <w:rFonts w:ascii="Arial" w:hAnsi="Arial" w:cs="Arial"/>
          <w:noProof/>
          <w:sz w:val="24"/>
          <w:szCs w:val="24"/>
        </w:rPr>
        <w:t>signal</w:t>
      </w:r>
      <w:r w:rsidR="001A7B28" w:rsidRPr="00FE7D8E">
        <w:rPr>
          <w:rFonts w:ascii="Arial" w:hAnsi="Arial" w:cs="Arial"/>
          <w:noProof/>
          <w:sz w:val="24"/>
          <w:szCs w:val="24"/>
        </w:rPr>
        <w:t xml:space="preserve"> is equal to </w:t>
      </w:r>
      <w:r w:rsidR="001A7B28">
        <w:rPr>
          <w:rFonts w:ascii="Arial" w:hAnsi="Arial" w:cs="Arial"/>
          <w:noProof/>
          <w:sz w:val="24"/>
          <w:szCs w:val="24"/>
        </w:rPr>
        <w:t>16</w:t>
      </w:r>
      <w:r w:rsidR="001A7B28" w:rsidRPr="001A7B28">
        <w:rPr>
          <w:rFonts w:ascii="Arial" w:hAnsi="Arial" w:cs="Arial"/>
          <w:noProof/>
          <w:sz w:val="24"/>
          <w:szCs w:val="24"/>
        </w:rPr>
        <w:t xml:space="preserve"> samples.</w:t>
      </w:r>
      <w:r w:rsidR="001A7B28" w:rsidRPr="00A74186">
        <w:rPr>
          <w:rFonts w:ascii="Arial" w:hAnsi="Arial" w:cs="Arial"/>
          <w:noProof/>
          <w:sz w:val="24"/>
          <w:szCs w:val="24"/>
        </w:rPr>
        <w:t xml:space="preserve"> Thus, the OOK sequence is</w:t>
      </w:r>
      <w:r w:rsidR="001A7B28" w:rsidRPr="00FE7D8E">
        <w:rPr>
          <w:rFonts w:ascii="Arial" w:hAnsi="Arial" w:cs="Arial"/>
          <w:noProof/>
          <w:sz w:val="24"/>
          <w:szCs w:val="24"/>
        </w:rPr>
        <w:t xml:space="preserve"> a </w:t>
      </w:r>
      <w:r w:rsidR="00A74186">
        <w:rPr>
          <w:rFonts w:ascii="Arial" w:hAnsi="Arial" w:cs="Arial"/>
          <w:noProof/>
          <w:sz w:val="24"/>
          <w:szCs w:val="24"/>
        </w:rPr>
        <w:t>256</w:t>
      </w:r>
      <w:r w:rsidR="001A7B28" w:rsidRPr="00A74186">
        <w:rPr>
          <w:rFonts w:ascii="Arial" w:hAnsi="Arial" w:cs="Arial"/>
          <w:noProof/>
          <w:sz w:val="24"/>
          <w:szCs w:val="24"/>
        </w:rPr>
        <w:t>-bit length sequence.</w:t>
      </w:r>
    </w:p>
    <w:p w14:paraId="22B5FE8A" w14:textId="6E412212" w:rsidR="00E14142" w:rsidRDefault="004A3AAD" w:rsidP="00E14142">
      <w:pPr>
        <w:pStyle w:val="Heading2"/>
      </w:pPr>
      <w:r>
        <w:lastRenderedPageBreak/>
        <w:t>3.2</w:t>
      </w:r>
      <w:r>
        <w:tab/>
      </w:r>
      <w:r w:rsidR="00E14142">
        <w:t>Performance with number of WUS symbols set to two</w:t>
      </w:r>
      <w:r w:rsidR="001C330F">
        <w:t xml:space="preserve">, three and six </w:t>
      </w:r>
      <w:r w:rsidR="00E14142">
        <w:t>OFDM symbols</w:t>
      </w:r>
    </w:p>
    <w:p w14:paraId="0C93AD73" w14:textId="3F4303AE" w:rsidR="003B7D5F" w:rsidRDefault="00247C23" w:rsidP="00D3663B">
      <w:pPr>
        <w:rPr>
          <w:rFonts w:ascii="Arial" w:hAnsi="Arial" w:cs="Arial"/>
          <w:sz w:val="24"/>
          <w:szCs w:val="24"/>
          <w:lang w:val="en-GB" w:eastAsia="ja-JP"/>
        </w:rPr>
      </w:pPr>
      <w:r w:rsidRPr="00D3663B">
        <w:rPr>
          <w:rFonts w:ascii="Arial" w:hAnsi="Arial" w:cs="Arial"/>
          <w:sz w:val="24"/>
          <w:szCs w:val="24"/>
          <w:lang w:val="en-GB" w:eastAsia="ja-JP"/>
        </w:rPr>
        <w:t xml:space="preserve">In this section, we showcase results when the WUS signal occupies </w:t>
      </w:r>
      <w:r w:rsidR="00182118">
        <w:rPr>
          <w:rFonts w:ascii="Arial" w:hAnsi="Arial" w:cs="Arial"/>
          <w:sz w:val="24"/>
          <w:szCs w:val="24"/>
          <w:lang w:val="en-GB" w:eastAsia="ja-JP"/>
        </w:rPr>
        <w:t>more than one</w:t>
      </w:r>
      <w:r w:rsidR="00182118" w:rsidRPr="00D3663B">
        <w:rPr>
          <w:rFonts w:ascii="Arial" w:hAnsi="Arial" w:cs="Arial"/>
          <w:sz w:val="24"/>
          <w:szCs w:val="24"/>
          <w:lang w:val="en-GB" w:eastAsia="ja-JP"/>
        </w:rPr>
        <w:t xml:space="preserve"> </w:t>
      </w:r>
      <w:r w:rsidRPr="00D3663B">
        <w:rPr>
          <w:rFonts w:ascii="Arial" w:hAnsi="Arial" w:cs="Arial"/>
          <w:sz w:val="24"/>
          <w:szCs w:val="24"/>
          <w:lang w:val="en-GB" w:eastAsia="ja-JP"/>
        </w:rPr>
        <w:t>OFDM symbol.</w:t>
      </w:r>
      <w:r w:rsidR="007D7EB9" w:rsidRPr="00D3663B">
        <w:rPr>
          <w:rFonts w:ascii="Arial" w:hAnsi="Arial" w:cs="Arial"/>
          <w:sz w:val="24"/>
          <w:szCs w:val="24"/>
          <w:lang w:val="en-GB" w:eastAsia="ja-JP"/>
        </w:rPr>
        <w:t xml:space="preserve"> These are shown in </w:t>
      </w:r>
      <w:r w:rsidR="00182118">
        <w:rPr>
          <w:rFonts w:ascii="Arial" w:hAnsi="Arial" w:cs="Arial"/>
          <w:sz w:val="24"/>
          <w:szCs w:val="24"/>
          <w:lang w:val="en-GB" w:eastAsia="ja-JP"/>
        </w:rPr>
        <w:t>f</w:t>
      </w:r>
      <w:r w:rsidR="00182118" w:rsidRPr="00D3663B">
        <w:rPr>
          <w:rFonts w:ascii="Arial" w:hAnsi="Arial" w:cs="Arial"/>
          <w:sz w:val="24"/>
          <w:szCs w:val="24"/>
          <w:lang w:val="en-GB" w:eastAsia="ja-JP"/>
        </w:rPr>
        <w:t xml:space="preserve">igures </w:t>
      </w:r>
      <w:r w:rsidR="007D7EB9" w:rsidRPr="00D3663B">
        <w:rPr>
          <w:rFonts w:ascii="Arial" w:hAnsi="Arial" w:cs="Arial"/>
          <w:sz w:val="24"/>
          <w:szCs w:val="24"/>
          <w:lang w:val="en-GB" w:eastAsia="ja-JP"/>
        </w:rPr>
        <w:t>9 to 11</w:t>
      </w:r>
      <w:r w:rsidR="00182118">
        <w:rPr>
          <w:rFonts w:ascii="Arial" w:hAnsi="Arial" w:cs="Arial"/>
          <w:sz w:val="24"/>
          <w:szCs w:val="24"/>
          <w:lang w:val="en-GB" w:eastAsia="ja-JP"/>
        </w:rPr>
        <w:t xml:space="preserve"> for two OFDM symbols, figures 12 to 14 for three OFDM symbols and, finally, figures </w:t>
      </w:r>
      <w:r w:rsidR="00604872">
        <w:rPr>
          <w:rFonts w:ascii="Arial" w:hAnsi="Arial" w:cs="Arial"/>
          <w:sz w:val="24"/>
          <w:szCs w:val="24"/>
          <w:lang w:val="en-GB" w:eastAsia="ja-JP"/>
        </w:rPr>
        <w:t>15 to 17 show results for 6 OFDM symbols</w:t>
      </w:r>
      <w:r w:rsidR="007D7EB9" w:rsidRPr="00D3663B">
        <w:rPr>
          <w:rFonts w:ascii="Arial" w:hAnsi="Arial" w:cs="Arial"/>
          <w:sz w:val="24"/>
          <w:szCs w:val="24"/>
          <w:lang w:val="en-GB" w:eastAsia="ja-JP"/>
        </w:rPr>
        <w:t>.</w:t>
      </w:r>
      <w:r w:rsidR="003B7D5F">
        <w:rPr>
          <w:rFonts w:ascii="Arial" w:hAnsi="Arial" w:cs="Arial"/>
          <w:sz w:val="24"/>
          <w:szCs w:val="24"/>
          <w:lang w:val="en-GB" w:eastAsia="ja-JP"/>
        </w:rPr>
        <w:t xml:space="preserve"> </w:t>
      </w:r>
    </w:p>
    <w:p w14:paraId="5EAF2D31" w14:textId="06A6CA41" w:rsidR="007D7EB9" w:rsidRDefault="007D7EB9" w:rsidP="00D3663B">
      <w:pPr>
        <w:rPr>
          <w:rFonts w:ascii="Arial" w:hAnsi="Arial" w:cs="Arial"/>
          <w:sz w:val="24"/>
          <w:szCs w:val="24"/>
          <w:lang w:val="en-GB" w:eastAsia="ja-JP"/>
        </w:rPr>
      </w:pPr>
      <w:r w:rsidRPr="00D3663B">
        <w:rPr>
          <w:rFonts w:ascii="Arial" w:hAnsi="Arial" w:cs="Arial"/>
          <w:sz w:val="24"/>
          <w:szCs w:val="24"/>
          <w:lang w:val="en-GB" w:eastAsia="ja-JP"/>
        </w:rPr>
        <w:t xml:space="preserve">For a given duration of </w:t>
      </w:r>
      <w:proofErr w:type="gramStart"/>
      <w:r w:rsidRPr="00D3663B">
        <w:rPr>
          <w:rFonts w:ascii="Arial" w:hAnsi="Arial" w:cs="Arial"/>
          <w:sz w:val="24"/>
          <w:szCs w:val="24"/>
          <w:lang w:val="en-GB" w:eastAsia="ja-JP"/>
        </w:rPr>
        <w:t>On</w:t>
      </w:r>
      <w:proofErr w:type="gramEnd"/>
      <w:r w:rsidRPr="00D3663B">
        <w:rPr>
          <w:rFonts w:ascii="Arial" w:hAnsi="Arial" w:cs="Arial"/>
          <w:sz w:val="24"/>
          <w:szCs w:val="24"/>
          <w:lang w:val="en-GB" w:eastAsia="ja-JP"/>
        </w:rPr>
        <w:t>/Off periods of the OOK s</w:t>
      </w:r>
      <w:r w:rsidR="00356AF5" w:rsidRPr="00D3663B">
        <w:rPr>
          <w:rFonts w:ascii="Arial" w:hAnsi="Arial" w:cs="Arial"/>
          <w:sz w:val="24"/>
          <w:szCs w:val="24"/>
          <w:lang w:val="en-GB" w:eastAsia="ja-JP"/>
        </w:rPr>
        <w:t xml:space="preserve">ignal, increasing the OFDM symbols effectively increases the number of bits </w:t>
      </w:r>
      <w:r w:rsidR="005D0818" w:rsidRPr="00D3663B">
        <w:rPr>
          <w:rFonts w:ascii="Arial" w:hAnsi="Arial" w:cs="Arial"/>
          <w:sz w:val="24"/>
          <w:szCs w:val="24"/>
          <w:lang w:val="en-GB" w:eastAsia="ja-JP"/>
        </w:rPr>
        <w:t xml:space="preserve">represented in the total number of OFDM symbols. For example, in Figure </w:t>
      </w:r>
      <w:r w:rsidR="006D2274" w:rsidRPr="00D3663B">
        <w:rPr>
          <w:rFonts w:ascii="Arial" w:hAnsi="Arial" w:cs="Arial"/>
          <w:sz w:val="24"/>
          <w:szCs w:val="24"/>
          <w:lang w:val="en-GB" w:eastAsia="ja-JP"/>
        </w:rPr>
        <w:t xml:space="preserve">9, we have an </w:t>
      </w:r>
      <w:proofErr w:type="gramStart"/>
      <w:r w:rsidR="006D2274" w:rsidRPr="00D3663B">
        <w:rPr>
          <w:rFonts w:ascii="Arial" w:hAnsi="Arial" w:cs="Arial"/>
          <w:sz w:val="24"/>
          <w:szCs w:val="24"/>
          <w:lang w:val="en-GB" w:eastAsia="ja-JP"/>
        </w:rPr>
        <w:t>On</w:t>
      </w:r>
      <w:proofErr w:type="gramEnd"/>
      <w:r w:rsidR="006D2274" w:rsidRPr="00D3663B">
        <w:rPr>
          <w:rFonts w:ascii="Arial" w:hAnsi="Arial" w:cs="Arial"/>
          <w:sz w:val="24"/>
          <w:szCs w:val="24"/>
          <w:lang w:val="en-GB" w:eastAsia="ja-JP"/>
        </w:rPr>
        <w:t xml:space="preserve">/Off period of 64 samples and with 2 OFDM symbols allocated for the WUS, the total number of bits </w:t>
      </w:r>
      <w:r w:rsidR="008D1231" w:rsidRPr="00D3663B">
        <w:rPr>
          <w:rFonts w:ascii="Arial" w:hAnsi="Arial" w:cs="Arial"/>
          <w:sz w:val="24"/>
          <w:szCs w:val="24"/>
          <w:lang w:val="en-GB" w:eastAsia="ja-JP"/>
        </w:rPr>
        <w:t xml:space="preserve">that can represented is 128. </w:t>
      </w:r>
      <w:r w:rsidR="003E207A" w:rsidRPr="00D3663B">
        <w:rPr>
          <w:rFonts w:ascii="Arial" w:hAnsi="Arial" w:cs="Arial"/>
          <w:sz w:val="24"/>
          <w:szCs w:val="24"/>
          <w:lang w:val="en-GB" w:eastAsia="ja-JP"/>
        </w:rPr>
        <w:t xml:space="preserve">For the same </w:t>
      </w:r>
      <w:proofErr w:type="gramStart"/>
      <w:r w:rsidR="003E207A" w:rsidRPr="00D3663B">
        <w:rPr>
          <w:rFonts w:ascii="Arial" w:hAnsi="Arial" w:cs="Arial"/>
          <w:sz w:val="24"/>
          <w:szCs w:val="24"/>
          <w:lang w:val="en-GB" w:eastAsia="ja-JP"/>
        </w:rPr>
        <w:t>On</w:t>
      </w:r>
      <w:proofErr w:type="gramEnd"/>
      <w:r w:rsidR="003E207A" w:rsidRPr="00D3663B">
        <w:rPr>
          <w:rFonts w:ascii="Arial" w:hAnsi="Arial" w:cs="Arial"/>
          <w:sz w:val="24"/>
          <w:szCs w:val="24"/>
          <w:lang w:val="en-GB" w:eastAsia="ja-JP"/>
        </w:rPr>
        <w:t>/Off period, w</w:t>
      </w:r>
      <w:r w:rsidR="008D1231" w:rsidRPr="00D3663B">
        <w:rPr>
          <w:rFonts w:ascii="Arial" w:hAnsi="Arial" w:cs="Arial"/>
          <w:sz w:val="24"/>
          <w:szCs w:val="24"/>
          <w:lang w:val="en-GB" w:eastAsia="ja-JP"/>
        </w:rPr>
        <w:t xml:space="preserve">e can expect the performance to be superior compared to the 1 </w:t>
      </w:r>
      <w:r w:rsidR="003E207A" w:rsidRPr="00D3663B">
        <w:rPr>
          <w:rFonts w:ascii="Arial" w:hAnsi="Arial" w:cs="Arial"/>
          <w:sz w:val="24"/>
          <w:szCs w:val="24"/>
          <w:lang w:val="en-GB" w:eastAsia="ja-JP"/>
        </w:rPr>
        <w:t xml:space="preserve">OFDM symbol case of Figure 6. This is indeed the case and can be seen by comparing Figure </w:t>
      </w:r>
      <w:r w:rsidR="001D4AEA" w:rsidRPr="00D3663B">
        <w:rPr>
          <w:rFonts w:ascii="Arial" w:hAnsi="Arial" w:cs="Arial"/>
          <w:sz w:val="24"/>
          <w:szCs w:val="24"/>
          <w:lang w:val="en-GB" w:eastAsia="ja-JP"/>
        </w:rPr>
        <w:t>6 and Figure 9.</w:t>
      </w:r>
      <w:r w:rsidR="00576464">
        <w:rPr>
          <w:rFonts w:ascii="Arial" w:hAnsi="Arial" w:cs="Arial"/>
          <w:sz w:val="24"/>
          <w:szCs w:val="24"/>
          <w:lang w:val="en-GB" w:eastAsia="ja-JP"/>
        </w:rPr>
        <w:t xml:space="preserve"> </w:t>
      </w:r>
      <w:r w:rsidR="007955D2">
        <w:rPr>
          <w:rFonts w:ascii="Arial" w:hAnsi="Arial" w:cs="Arial"/>
          <w:sz w:val="24"/>
          <w:szCs w:val="24"/>
          <w:lang w:val="en-GB" w:eastAsia="ja-JP"/>
        </w:rPr>
        <w:t>Better performance is achieved when the number of OFDM symbols is further increased to three as seen in Figures 12 to 14.</w:t>
      </w:r>
      <w:r w:rsidR="001D4AEA" w:rsidRPr="00D3663B">
        <w:rPr>
          <w:rFonts w:ascii="Arial" w:hAnsi="Arial" w:cs="Arial"/>
          <w:sz w:val="24"/>
          <w:szCs w:val="24"/>
          <w:lang w:val="en-GB" w:eastAsia="ja-JP"/>
        </w:rPr>
        <w:t xml:space="preserve"> </w:t>
      </w:r>
      <w:r w:rsidR="003D717B">
        <w:rPr>
          <w:rFonts w:ascii="Arial" w:hAnsi="Arial" w:cs="Arial"/>
          <w:sz w:val="24"/>
          <w:szCs w:val="24"/>
          <w:lang w:val="en-GB" w:eastAsia="ja-JP"/>
        </w:rPr>
        <w:t>This result is</w:t>
      </w:r>
      <w:r w:rsidR="002D44B0">
        <w:rPr>
          <w:rFonts w:ascii="Arial" w:hAnsi="Arial" w:cs="Arial"/>
          <w:sz w:val="24"/>
          <w:szCs w:val="24"/>
          <w:lang w:val="en-GB" w:eastAsia="ja-JP"/>
        </w:rPr>
        <w:t xml:space="preserve"> </w:t>
      </w:r>
      <w:r w:rsidR="00CA10D4">
        <w:rPr>
          <w:rFonts w:ascii="Arial" w:hAnsi="Arial" w:cs="Arial"/>
          <w:sz w:val="24"/>
          <w:szCs w:val="24"/>
          <w:lang w:val="en-GB" w:eastAsia="ja-JP"/>
        </w:rPr>
        <w:t>because</w:t>
      </w:r>
      <w:r w:rsidR="002D44B0">
        <w:rPr>
          <w:rFonts w:ascii="Arial" w:hAnsi="Arial" w:cs="Arial"/>
          <w:sz w:val="24"/>
          <w:szCs w:val="24"/>
          <w:lang w:val="en-GB" w:eastAsia="ja-JP"/>
        </w:rPr>
        <w:t xml:space="preserve"> </w:t>
      </w:r>
      <w:r w:rsidR="00CA10D4">
        <w:rPr>
          <w:rFonts w:ascii="Arial" w:hAnsi="Arial" w:cs="Arial"/>
          <w:sz w:val="24"/>
          <w:szCs w:val="24"/>
          <w:lang w:val="en-GB" w:eastAsia="ja-JP"/>
        </w:rPr>
        <w:t>higher</w:t>
      </w:r>
      <w:r w:rsidR="002D44B0">
        <w:rPr>
          <w:rFonts w:ascii="Arial" w:hAnsi="Arial" w:cs="Arial"/>
          <w:sz w:val="24"/>
          <w:szCs w:val="24"/>
          <w:lang w:val="en-GB" w:eastAsia="ja-JP"/>
        </w:rPr>
        <w:t xml:space="preserve"> number of OFDM symbols result</w:t>
      </w:r>
      <w:r w:rsidR="003D717B">
        <w:rPr>
          <w:rFonts w:ascii="Arial" w:hAnsi="Arial" w:cs="Arial"/>
          <w:sz w:val="24"/>
          <w:szCs w:val="24"/>
          <w:lang w:val="en-GB" w:eastAsia="ja-JP"/>
        </w:rPr>
        <w:t>s</w:t>
      </w:r>
      <w:r w:rsidR="002D44B0">
        <w:rPr>
          <w:rFonts w:ascii="Arial" w:hAnsi="Arial" w:cs="Arial"/>
          <w:sz w:val="24"/>
          <w:szCs w:val="24"/>
          <w:lang w:val="en-GB" w:eastAsia="ja-JP"/>
        </w:rPr>
        <w:t xml:space="preserve"> in </w:t>
      </w:r>
      <w:r w:rsidR="00CA10D4">
        <w:rPr>
          <w:rFonts w:ascii="Arial" w:hAnsi="Arial" w:cs="Arial"/>
          <w:sz w:val="24"/>
          <w:szCs w:val="24"/>
          <w:lang w:val="en-GB" w:eastAsia="ja-JP"/>
        </w:rPr>
        <w:t xml:space="preserve">a </w:t>
      </w:r>
      <w:r w:rsidR="002D44B0">
        <w:rPr>
          <w:rFonts w:ascii="Arial" w:hAnsi="Arial" w:cs="Arial"/>
          <w:sz w:val="24"/>
          <w:szCs w:val="24"/>
          <w:lang w:val="en-GB" w:eastAsia="ja-JP"/>
        </w:rPr>
        <w:t>longer bit sequence which will have better correlation properties compared to shorter length bit sequence</w:t>
      </w:r>
      <w:r w:rsidR="007955D2">
        <w:rPr>
          <w:rFonts w:ascii="Arial" w:hAnsi="Arial" w:cs="Arial"/>
          <w:sz w:val="24"/>
          <w:szCs w:val="24"/>
          <w:lang w:val="en-GB" w:eastAsia="ja-JP"/>
        </w:rPr>
        <w:t>s</w:t>
      </w:r>
      <w:r w:rsidR="002D44B0">
        <w:rPr>
          <w:rFonts w:ascii="Arial" w:hAnsi="Arial" w:cs="Arial"/>
          <w:sz w:val="24"/>
          <w:szCs w:val="24"/>
          <w:lang w:val="en-GB" w:eastAsia="ja-JP"/>
        </w:rPr>
        <w:t xml:space="preserve">. </w:t>
      </w:r>
      <w:r w:rsidR="00553CB3">
        <w:rPr>
          <w:rFonts w:ascii="Arial" w:hAnsi="Arial" w:cs="Arial"/>
          <w:sz w:val="24"/>
          <w:szCs w:val="24"/>
          <w:lang w:val="en-GB" w:eastAsia="ja-JP"/>
        </w:rPr>
        <w:t xml:space="preserve">Finally, </w:t>
      </w:r>
      <w:r w:rsidR="00723618">
        <w:rPr>
          <w:rFonts w:ascii="Arial" w:hAnsi="Arial" w:cs="Arial"/>
          <w:sz w:val="24"/>
          <w:szCs w:val="24"/>
          <w:lang w:val="en-GB" w:eastAsia="ja-JP"/>
        </w:rPr>
        <w:t xml:space="preserve">in figures 15 to 17, we show results when the WUS occupies 6 OFDM symbols, however, for different choices of bandwidth </w:t>
      </w:r>
      <w:r w:rsidR="00114093">
        <w:rPr>
          <w:rFonts w:ascii="Arial" w:hAnsi="Arial" w:cs="Arial"/>
          <w:sz w:val="24"/>
          <w:szCs w:val="24"/>
          <w:lang w:val="en-GB" w:eastAsia="ja-JP"/>
        </w:rPr>
        <w:t xml:space="preserve">and </w:t>
      </w:r>
      <w:proofErr w:type="gramStart"/>
      <w:r w:rsidR="00114093">
        <w:rPr>
          <w:rFonts w:ascii="Arial" w:hAnsi="Arial" w:cs="Arial"/>
          <w:sz w:val="24"/>
          <w:szCs w:val="24"/>
          <w:lang w:val="en-GB" w:eastAsia="ja-JP"/>
        </w:rPr>
        <w:t>On</w:t>
      </w:r>
      <w:proofErr w:type="gramEnd"/>
      <w:r w:rsidR="00114093">
        <w:rPr>
          <w:rFonts w:ascii="Arial" w:hAnsi="Arial" w:cs="Arial"/>
          <w:sz w:val="24"/>
          <w:szCs w:val="24"/>
          <w:lang w:val="en-GB" w:eastAsia="ja-JP"/>
        </w:rPr>
        <w:t xml:space="preserve">/Off period lengths. </w:t>
      </w:r>
    </w:p>
    <w:p w14:paraId="7601EEA3" w14:textId="18D5E10E" w:rsidR="00253323" w:rsidRDefault="00253323" w:rsidP="002B0724">
      <w:pPr>
        <w:pStyle w:val="Proposal"/>
        <w:numPr>
          <w:ilvl w:val="0"/>
          <w:numId w:val="0"/>
        </w:numPr>
        <w:rPr>
          <w:rFonts w:cs="Arial"/>
          <w:b w:val="0"/>
          <w:sz w:val="24"/>
          <w:szCs w:val="24"/>
        </w:rPr>
      </w:pPr>
    </w:p>
    <w:p w14:paraId="60279805" w14:textId="3E384D88" w:rsidR="00F5408D" w:rsidRDefault="00F5408D" w:rsidP="004A3AAD">
      <w:pPr>
        <w:pStyle w:val="Proposal"/>
        <w:numPr>
          <w:ilvl w:val="0"/>
          <w:numId w:val="57"/>
        </w:numPr>
        <w:rPr>
          <w:rFonts w:cs="Arial"/>
          <w:b w:val="0"/>
          <w:sz w:val="24"/>
          <w:szCs w:val="24"/>
        </w:rPr>
      </w:pPr>
      <w:r>
        <w:rPr>
          <w:rFonts w:cs="Arial"/>
          <w:b w:val="0"/>
          <w:sz w:val="24"/>
          <w:szCs w:val="24"/>
        </w:rPr>
        <w:t xml:space="preserve">Increasing the </w:t>
      </w:r>
      <w:r w:rsidR="000F642F">
        <w:rPr>
          <w:rFonts w:cs="Arial"/>
          <w:b w:val="0"/>
          <w:sz w:val="24"/>
          <w:szCs w:val="24"/>
        </w:rPr>
        <w:t xml:space="preserve">number </w:t>
      </w:r>
      <w:r>
        <w:rPr>
          <w:rFonts w:cs="Arial"/>
          <w:b w:val="0"/>
          <w:sz w:val="24"/>
          <w:szCs w:val="24"/>
        </w:rPr>
        <w:t xml:space="preserve">of </w:t>
      </w:r>
      <w:r w:rsidR="000F642F">
        <w:rPr>
          <w:rFonts w:cs="Arial"/>
          <w:b w:val="0"/>
          <w:sz w:val="24"/>
          <w:szCs w:val="24"/>
        </w:rPr>
        <w:t>symbols for the WUS improves the detection and false-alarm performance.</w:t>
      </w:r>
    </w:p>
    <w:p w14:paraId="1D3EBBF9" w14:textId="40DDA670" w:rsidR="003D717B" w:rsidRDefault="004D162B" w:rsidP="004A3AAD">
      <w:pPr>
        <w:pStyle w:val="Proposal"/>
        <w:numPr>
          <w:ilvl w:val="0"/>
          <w:numId w:val="57"/>
        </w:numPr>
        <w:rPr>
          <w:rFonts w:cs="Arial"/>
          <w:b w:val="0"/>
          <w:sz w:val="24"/>
          <w:szCs w:val="24"/>
        </w:rPr>
      </w:pPr>
      <w:r>
        <w:rPr>
          <w:rFonts w:cs="Arial"/>
          <w:b w:val="0"/>
          <w:sz w:val="24"/>
          <w:szCs w:val="24"/>
        </w:rPr>
        <w:t xml:space="preserve">Overall, we see good detection and false-alarm performance </w:t>
      </w:r>
      <w:r w:rsidR="003645E2">
        <w:rPr>
          <w:rFonts w:cs="Arial"/>
          <w:b w:val="0"/>
          <w:sz w:val="24"/>
          <w:szCs w:val="24"/>
        </w:rPr>
        <w:t>of OOK signaling using OFDM. Given the fact that OOK</w:t>
      </w:r>
      <w:r w:rsidR="001312C9">
        <w:rPr>
          <w:rFonts w:cs="Arial"/>
          <w:b w:val="0"/>
          <w:sz w:val="24"/>
          <w:szCs w:val="24"/>
        </w:rPr>
        <w:t xml:space="preserve"> signal detection allows for the design of low-powered receivers. This fact along with </w:t>
      </w:r>
      <w:r w:rsidR="00C82C3C">
        <w:rPr>
          <w:rFonts w:cs="Arial"/>
          <w:b w:val="0"/>
          <w:sz w:val="24"/>
          <w:szCs w:val="24"/>
        </w:rPr>
        <w:t>the presented detection and false-alarm results shows the potenti</w:t>
      </w:r>
      <w:r w:rsidR="002249F7">
        <w:rPr>
          <w:rFonts w:cs="Arial"/>
          <w:b w:val="0"/>
          <w:sz w:val="24"/>
          <w:szCs w:val="24"/>
        </w:rPr>
        <w:t>al</w:t>
      </w:r>
      <w:r w:rsidR="00C82C3C">
        <w:rPr>
          <w:rFonts w:cs="Arial"/>
          <w:b w:val="0"/>
          <w:sz w:val="24"/>
          <w:szCs w:val="24"/>
        </w:rPr>
        <w:t xml:space="preserve"> of OOK signaling using OFDM as a good </w:t>
      </w:r>
      <w:r w:rsidR="002249F7">
        <w:rPr>
          <w:rFonts w:cs="Arial"/>
          <w:b w:val="0"/>
          <w:sz w:val="24"/>
          <w:szCs w:val="24"/>
        </w:rPr>
        <w:t xml:space="preserve">choice for WUS.  The performance </w:t>
      </w:r>
      <w:r w:rsidR="00EA0B3A">
        <w:rPr>
          <w:rFonts w:cs="Arial"/>
          <w:b w:val="0"/>
          <w:sz w:val="24"/>
          <w:szCs w:val="24"/>
        </w:rPr>
        <w:t xml:space="preserve">will be better with a good choice of OOK sequence that has good correlation properties. </w:t>
      </w:r>
    </w:p>
    <w:p w14:paraId="067A4BD2" w14:textId="77777777" w:rsidR="00AB75A1" w:rsidRDefault="00ED3E96" w:rsidP="005937D3">
      <w:pPr>
        <w:pStyle w:val="Proposal"/>
        <w:keepNext/>
        <w:numPr>
          <w:ilvl w:val="0"/>
          <w:numId w:val="0"/>
        </w:numPr>
      </w:pPr>
      <w:r>
        <w:rPr>
          <w:noProof/>
        </w:rPr>
        <w:lastRenderedPageBreak/>
        <w:drawing>
          <wp:inline distT="0" distB="0" distL="0" distR="0" wp14:anchorId="2C53A44A" wp14:editId="1D4D48E3">
            <wp:extent cx="6345936" cy="3008376"/>
            <wp:effectExtent l="0" t="0" r="0" b="1905"/>
            <wp:docPr id="3"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extLst>
                        <a:ext uri="{96DAC541-7B7A-43D3-8B79-37D633B846F1}">
                          <asvg:svgBlip xmlns:asvg="http://schemas.microsoft.com/office/drawing/2016/SVG/main" r:embed="rId28"/>
                        </a:ext>
                      </a:extLst>
                    </a:blip>
                    <a:stretch>
                      <a:fillRect/>
                    </a:stretch>
                  </pic:blipFill>
                  <pic:spPr>
                    <a:xfrm>
                      <a:off x="0" y="0"/>
                      <a:ext cx="6345936" cy="3008376"/>
                    </a:xfrm>
                    <a:prstGeom prst="rect">
                      <a:avLst/>
                    </a:prstGeom>
                  </pic:spPr>
                </pic:pic>
              </a:graphicData>
            </a:graphic>
          </wp:inline>
        </w:drawing>
      </w:r>
    </w:p>
    <w:p w14:paraId="79A3C39C" w14:textId="2D492885" w:rsidR="005E38CA" w:rsidRPr="003257A6" w:rsidRDefault="00AB75A1" w:rsidP="005E38CA">
      <w:pPr>
        <w:pStyle w:val="Caption"/>
        <w:jc w:val="both"/>
        <w:rPr>
          <w:rFonts w:ascii="Arial" w:hAnsi="Arial" w:cs="Arial"/>
          <w:b w:val="0"/>
          <w:sz w:val="24"/>
          <w:szCs w:val="24"/>
        </w:rPr>
      </w:pPr>
      <w:r w:rsidRPr="005937D3">
        <w:rPr>
          <w:rFonts w:ascii="Arial" w:hAnsi="Arial" w:cs="Arial"/>
          <w:sz w:val="24"/>
          <w:szCs w:val="24"/>
        </w:rPr>
        <w:t xml:space="preserve">Figure </w:t>
      </w:r>
      <w:r w:rsidRPr="005937D3">
        <w:rPr>
          <w:rFonts w:ascii="Arial" w:hAnsi="Arial" w:cs="Arial"/>
          <w:sz w:val="24"/>
          <w:szCs w:val="24"/>
        </w:rPr>
        <w:fldChar w:fldCharType="begin"/>
      </w:r>
      <w:r w:rsidRPr="005937D3">
        <w:rPr>
          <w:rFonts w:ascii="Arial" w:hAnsi="Arial" w:cs="Arial"/>
          <w:sz w:val="24"/>
          <w:szCs w:val="24"/>
        </w:rPr>
        <w:instrText xml:space="preserve"> SEQ Figure \* ARABIC </w:instrText>
      </w:r>
      <w:r w:rsidRPr="005937D3">
        <w:rPr>
          <w:rFonts w:ascii="Arial" w:hAnsi="Arial" w:cs="Arial"/>
          <w:sz w:val="24"/>
          <w:szCs w:val="24"/>
        </w:rPr>
        <w:fldChar w:fldCharType="separate"/>
      </w:r>
      <w:r w:rsidR="00766147">
        <w:rPr>
          <w:rFonts w:ascii="Arial" w:hAnsi="Arial" w:cs="Arial"/>
          <w:noProof/>
          <w:sz w:val="24"/>
          <w:szCs w:val="24"/>
        </w:rPr>
        <w:t>9</w:t>
      </w:r>
      <w:r w:rsidRPr="005937D3">
        <w:rPr>
          <w:rFonts w:ascii="Arial" w:hAnsi="Arial" w:cs="Arial"/>
          <w:sz w:val="24"/>
          <w:szCs w:val="24"/>
        </w:rPr>
        <w:fldChar w:fldCharType="end"/>
      </w:r>
      <w:r w:rsidRPr="005937D3">
        <w:rPr>
          <w:rFonts w:ascii="Arial" w:hAnsi="Arial" w:cs="Arial"/>
          <w:sz w:val="24"/>
          <w:szCs w:val="24"/>
        </w:rPr>
        <w:t xml:space="preserve">: </w:t>
      </w:r>
      <w:r w:rsidR="005E38CA">
        <w:rPr>
          <w:rFonts w:ascii="Arial" w:hAnsi="Arial" w:cs="Arial"/>
          <w:sz w:val="24"/>
          <w:szCs w:val="24"/>
        </w:rPr>
        <w:t xml:space="preserve">PMD </w:t>
      </w:r>
      <w:r w:rsidR="005E38CA" w:rsidRPr="002A15C7">
        <w:rPr>
          <w:rFonts w:ascii="Arial" w:hAnsi="Arial" w:cs="Arial"/>
          <w:sz w:val="24"/>
          <w:szCs w:val="24"/>
        </w:rPr>
        <w:t>vs</w:t>
      </w:r>
      <w:r w:rsidR="005E38CA">
        <w:rPr>
          <w:rFonts w:ascii="Arial" w:hAnsi="Arial" w:cs="Arial"/>
          <w:sz w:val="24"/>
          <w:szCs w:val="24"/>
        </w:rPr>
        <w:t xml:space="preserve"> </w:t>
      </w:r>
      <w:r w:rsidR="005E38CA">
        <w:rPr>
          <w:rFonts w:ascii="Arial" w:hAnsi="Arial" w:cs="Arial"/>
          <w:noProof/>
          <w:sz w:val="24"/>
          <w:szCs w:val="24"/>
        </w:rPr>
        <w:t>PFA</w:t>
      </w:r>
      <w:r w:rsidR="005E38CA" w:rsidRPr="002A15C7">
        <w:rPr>
          <w:rFonts w:ascii="Arial" w:hAnsi="Arial" w:cs="Arial"/>
          <w:noProof/>
          <w:sz w:val="24"/>
          <w:szCs w:val="24"/>
        </w:rPr>
        <w:t xml:space="preserve">. </w:t>
      </w:r>
      <w:r w:rsidR="005E38CA">
        <w:rPr>
          <w:rFonts w:ascii="Arial" w:hAnsi="Arial" w:cs="Arial"/>
          <w:noProof/>
          <w:sz w:val="24"/>
          <w:szCs w:val="24"/>
        </w:rPr>
        <w:t xml:space="preserve">On and Off duration </w:t>
      </w:r>
      <w:r w:rsidR="000D5823">
        <w:rPr>
          <w:rFonts w:ascii="Arial" w:hAnsi="Arial" w:cs="Arial"/>
          <w:noProof/>
          <w:sz w:val="24"/>
          <w:szCs w:val="24"/>
        </w:rPr>
        <w:t xml:space="preserve">of the OOK </w:t>
      </w:r>
      <w:r w:rsidR="00151768">
        <w:rPr>
          <w:rFonts w:ascii="Arial" w:hAnsi="Arial" w:cs="Arial"/>
          <w:noProof/>
          <w:sz w:val="24"/>
          <w:szCs w:val="24"/>
        </w:rPr>
        <w:t>signal</w:t>
      </w:r>
      <w:r w:rsidR="000D5823">
        <w:rPr>
          <w:rFonts w:ascii="Arial" w:hAnsi="Arial" w:cs="Arial"/>
          <w:noProof/>
          <w:sz w:val="24"/>
          <w:szCs w:val="24"/>
        </w:rPr>
        <w:t xml:space="preserve"> is </w:t>
      </w:r>
      <w:r w:rsidR="005E38CA">
        <w:rPr>
          <w:rFonts w:ascii="Arial" w:hAnsi="Arial" w:cs="Arial"/>
          <w:noProof/>
          <w:sz w:val="24"/>
          <w:szCs w:val="24"/>
        </w:rPr>
        <w:t xml:space="preserve">equal to 64 samples with </w:t>
      </w:r>
      <w:r w:rsidR="005E38CA" w:rsidRPr="002A15C7">
        <w:rPr>
          <w:rFonts w:ascii="Arial" w:hAnsi="Arial" w:cs="Arial"/>
          <w:noProof/>
          <w:sz w:val="24"/>
          <w:szCs w:val="24"/>
        </w:rPr>
        <w:t xml:space="preserve">OFDM symbol length </w:t>
      </w:r>
      <w:r w:rsidR="005E38CA">
        <w:rPr>
          <w:rFonts w:ascii="Arial" w:hAnsi="Arial" w:cs="Arial"/>
          <w:noProof/>
          <w:sz w:val="24"/>
          <w:szCs w:val="24"/>
        </w:rPr>
        <w:t>equal to</w:t>
      </w:r>
      <w:r w:rsidR="005E38CA" w:rsidRPr="002A15C7">
        <w:rPr>
          <w:rFonts w:ascii="Arial" w:hAnsi="Arial" w:cs="Arial"/>
          <w:noProof/>
          <w:sz w:val="24"/>
          <w:szCs w:val="24"/>
        </w:rPr>
        <w:t xml:space="preserve"> 4096 samples. </w:t>
      </w:r>
      <w:r w:rsidR="005E38CA">
        <w:rPr>
          <w:rFonts w:ascii="Arial" w:hAnsi="Arial" w:cs="Arial"/>
          <w:noProof/>
          <w:sz w:val="24"/>
          <w:szCs w:val="24"/>
        </w:rPr>
        <w:t>WUS Bandwidth equal to 32 MHz and n</w:t>
      </w:r>
      <w:r w:rsidR="005E38CA" w:rsidRPr="002A15C7">
        <w:rPr>
          <w:rFonts w:ascii="Arial" w:hAnsi="Arial" w:cs="Arial"/>
          <w:noProof/>
          <w:sz w:val="24"/>
          <w:szCs w:val="24"/>
        </w:rPr>
        <w:t xml:space="preserve">umber of WUS symbols </w:t>
      </w:r>
      <w:r w:rsidR="005E38CA">
        <w:rPr>
          <w:rFonts w:ascii="Arial" w:hAnsi="Arial" w:cs="Arial"/>
          <w:noProof/>
          <w:sz w:val="24"/>
          <w:szCs w:val="24"/>
        </w:rPr>
        <w:t>equal to</w:t>
      </w:r>
      <w:r w:rsidR="005E38CA" w:rsidRPr="002A15C7">
        <w:rPr>
          <w:rFonts w:ascii="Arial" w:hAnsi="Arial" w:cs="Arial"/>
          <w:noProof/>
          <w:sz w:val="24"/>
          <w:szCs w:val="24"/>
        </w:rPr>
        <w:t xml:space="preserve"> </w:t>
      </w:r>
      <w:r w:rsidR="005E38CA">
        <w:rPr>
          <w:rFonts w:ascii="Arial" w:hAnsi="Arial" w:cs="Arial"/>
          <w:noProof/>
          <w:sz w:val="24"/>
          <w:szCs w:val="24"/>
        </w:rPr>
        <w:t>2. Thus, the OOK sequence is a 128-bit length sequence.</w:t>
      </w:r>
    </w:p>
    <w:p w14:paraId="383C8982" w14:textId="1519E249" w:rsidR="00D2213A" w:rsidRPr="005937D3" w:rsidRDefault="00D2213A" w:rsidP="005937D3">
      <w:pPr>
        <w:pStyle w:val="Caption"/>
        <w:jc w:val="both"/>
        <w:rPr>
          <w:rFonts w:ascii="Arial" w:hAnsi="Arial" w:cs="Arial"/>
          <w:b w:val="0"/>
          <w:sz w:val="24"/>
          <w:szCs w:val="24"/>
        </w:rPr>
      </w:pPr>
    </w:p>
    <w:p w14:paraId="07640956" w14:textId="77777777" w:rsidR="00ED4CC0" w:rsidRDefault="00ED4CC0" w:rsidP="005937D3">
      <w:pPr>
        <w:pStyle w:val="Proposal"/>
        <w:keepNext/>
        <w:numPr>
          <w:ilvl w:val="0"/>
          <w:numId w:val="0"/>
        </w:numPr>
      </w:pPr>
      <w:r>
        <w:rPr>
          <w:noProof/>
        </w:rPr>
        <w:drawing>
          <wp:inline distT="0" distB="0" distL="0" distR="0" wp14:anchorId="0DCC40D9" wp14:editId="38F1EBC8">
            <wp:extent cx="6446520" cy="3054096"/>
            <wp:effectExtent l="0" t="0" r="0" b="0"/>
            <wp:docPr id="10" name="Graphic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96DAC541-7B7A-43D3-8B79-37D633B846F1}">
                          <asvg:svgBlip xmlns:asvg="http://schemas.microsoft.com/office/drawing/2016/SVG/main" r:embed="rId30"/>
                        </a:ext>
                      </a:extLst>
                    </a:blip>
                    <a:stretch>
                      <a:fillRect/>
                    </a:stretch>
                  </pic:blipFill>
                  <pic:spPr>
                    <a:xfrm>
                      <a:off x="0" y="0"/>
                      <a:ext cx="6446520" cy="3054096"/>
                    </a:xfrm>
                    <a:prstGeom prst="rect">
                      <a:avLst/>
                    </a:prstGeom>
                  </pic:spPr>
                </pic:pic>
              </a:graphicData>
            </a:graphic>
          </wp:inline>
        </w:drawing>
      </w:r>
    </w:p>
    <w:p w14:paraId="523B4E4C" w14:textId="1B6A92D6" w:rsidR="00D2213A" w:rsidRDefault="00ED4CC0" w:rsidP="005937D3">
      <w:pPr>
        <w:pStyle w:val="Caption"/>
        <w:jc w:val="both"/>
        <w:rPr>
          <w:rFonts w:ascii="Arial" w:hAnsi="Arial" w:cs="Arial"/>
          <w:sz w:val="24"/>
          <w:szCs w:val="24"/>
        </w:rPr>
      </w:pPr>
      <w:r w:rsidRPr="005937D3">
        <w:rPr>
          <w:rFonts w:ascii="Arial" w:hAnsi="Arial" w:cs="Arial"/>
          <w:sz w:val="24"/>
          <w:szCs w:val="24"/>
        </w:rPr>
        <w:t xml:space="preserve">Figure </w:t>
      </w:r>
      <w:r w:rsidRPr="005937D3">
        <w:rPr>
          <w:rFonts w:ascii="Arial" w:hAnsi="Arial" w:cs="Arial"/>
          <w:sz w:val="24"/>
          <w:szCs w:val="24"/>
        </w:rPr>
        <w:fldChar w:fldCharType="begin"/>
      </w:r>
      <w:r w:rsidRPr="005937D3">
        <w:rPr>
          <w:rFonts w:ascii="Arial" w:hAnsi="Arial" w:cs="Arial"/>
          <w:sz w:val="24"/>
          <w:szCs w:val="24"/>
        </w:rPr>
        <w:instrText xml:space="preserve"> SEQ Figure \* ARABIC </w:instrText>
      </w:r>
      <w:r w:rsidRPr="005937D3">
        <w:rPr>
          <w:rFonts w:ascii="Arial" w:hAnsi="Arial" w:cs="Arial"/>
          <w:sz w:val="24"/>
          <w:szCs w:val="24"/>
        </w:rPr>
        <w:fldChar w:fldCharType="separate"/>
      </w:r>
      <w:r w:rsidR="00766147">
        <w:rPr>
          <w:rFonts w:ascii="Arial" w:hAnsi="Arial" w:cs="Arial"/>
          <w:noProof/>
          <w:sz w:val="24"/>
          <w:szCs w:val="24"/>
        </w:rPr>
        <w:t>10</w:t>
      </w:r>
      <w:r w:rsidRPr="005937D3">
        <w:rPr>
          <w:rFonts w:ascii="Arial" w:hAnsi="Arial" w:cs="Arial"/>
          <w:sz w:val="24"/>
          <w:szCs w:val="24"/>
        </w:rPr>
        <w:fldChar w:fldCharType="end"/>
      </w:r>
      <w:r w:rsidRPr="005937D3">
        <w:rPr>
          <w:rFonts w:ascii="Arial" w:hAnsi="Arial" w:cs="Arial"/>
          <w:sz w:val="24"/>
          <w:szCs w:val="24"/>
        </w:rPr>
        <w:t>: PMD vs PFA.</w:t>
      </w:r>
      <w:r>
        <w:rPr>
          <w:rFonts w:ascii="Arial" w:hAnsi="Arial" w:cs="Arial"/>
          <w:sz w:val="24"/>
          <w:szCs w:val="24"/>
        </w:rPr>
        <w:t xml:space="preserve"> Parameters same as in Figure 9, except that the</w:t>
      </w:r>
      <w:r w:rsidRPr="005937D3">
        <w:rPr>
          <w:rFonts w:ascii="Arial" w:hAnsi="Arial" w:cs="Arial"/>
          <w:sz w:val="24"/>
          <w:szCs w:val="24"/>
        </w:rPr>
        <w:t xml:space="preserve"> On and Off duration </w:t>
      </w:r>
      <w:r w:rsidR="000D5823">
        <w:rPr>
          <w:rFonts w:ascii="Arial" w:hAnsi="Arial" w:cs="Arial"/>
          <w:sz w:val="24"/>
          <w:szCs w:val="24"/>
        </w:rPr>
        <w:t xml:space="preserve">of the OOK </w:t>
      </w:r>
      <w:r w:rsidR="00151768">
        <w:rPr>
          <w:rFonts w:ascii="Arial" w:hAnsi="Arial" w:cs="Arial"/>
          <w:sz w:val="24"/>
          <w:szCs w:val="24"/>
        </w:rPr>
        <w:t>signal</w:t>
      </w:r>
      <w:r w:rsidR="000D5823">
        <w:rPr>
          <w:rFonts w:ascii="Arial" w:hAnsi="Arial" w:cs="Arial"/>
          <w:sz w:val="24"/>
          <w:szCs w:val="24"/>
        </w:rPr>
        <w:t xml:space="preserve"> is </w:t>
      </w:r>
      <w:r w:rsidRPr="005937D3">
        <w:rPr>
          <w:rFonts w:ascii="Arial" w:hAnsi="Arial" w:cs="Arial"/>
          <w:sz w:val="24"/>
          <w:szCs w:val="24"/>
        </w:rPr>
        <w:t xml:space="preserve">equal to </w:t>
      </w:r>
      <w:r>
        <w:rPr>
          <w:rFonts w:ascii="Arial" w:hAnsi="Arial" w:cs="Arial"/>
          <w:sz w:val="24"/>
          <w:szCs w:val="24"/>
        </w:rPr>
        <w:t>32</w:t>
      </w:r>
      <w:r w:rsidR="000D5823">
        <w:rPr>
          <w:rFonts w:ascii="Arial" w:hAnsi="Arial" w:cs="Arial"/>
          <w:sz w:val="24"/>
          <w:szCs w:val="24"/>
        </w:rPr>
        <w:t xml:space="preserve"> samples</w:t>
      </w:r>
      <w:r w:rsidR="00CA2005">
        <w:rPr>
          <w:rFonts w:ascii="Arial" w:hAnsi="Arial" w:cs="Arial"/>
          <w:sz w:val="24"/>
          <w:szCs w:val="24"/>
        </w:rPr>
        <w:t xml:space="preserve">. </w:t>
      </w:r>
      <w:r w:rsidRPr="005937D3">
        <w:rPr>
          <w:rFonts w:ascii="Arial" w:hAnsi="Arial" w:cs="Arial"/>
          <w:sz w:val="24"/>
          <w:szCs w:val="24"/>
        </w:rPr>
        <w:t xml:space="preserve">Thus, the OOK sequence is a </w:t>
      </w:r>
      <w:r w:rsidR="00CA2005" w:rsidRPr="005937D3">
        <w:rPr>
          <w:rFonts w:ascii="Arial" w:hAnsi="Arial" w:cs="Arial"/>
          <w:sz w:val="24"/>
          <w:szCs w:val="24"/>
        </w:rPr>
        <w:t>256</w:t>
      </w:r>
      <w:r w:rsidRPr="005937D3">
        <w:rPr>
          <w:rFonts w:ascii="Arial" w:hAnsi="Arial" w:cs="Arial"/>
          <w:sz w:val="24"/>
          <w:szCs w:val="24"/>
        </w:rPr>
        <w:t>-bit length sequence.</w:t>
      </w:r>
    </w:p>
    <w:p w14:paraId="6288E506" w14:textId="38C6FB82" w:rsidR="0023034E" w:rsidRDefault="0023034E" w:rsidP="0023034E">
      <w:pPr>
        <w:rPr>
          <w:lang w:eastAsia="en-GB"/>
        </w:rPr>
      </w:pPr>
    </w:p>
    <w:p w14:paraId="6012BA97" w14:textId="77777777" w:rsidR="007B334D" w:rsidRDefault="007B334D" w:rsidP="00C142DF">
      <w:pPr>
        <w:keepNext/>
      </w:pPr>
      <w:r>
        <w:rPr>
          <w:noProof/>
        </w:rPr>
        <w:lastRenderedPageBreak/>
        <w:drawing>
          <wp:inline distT="0" distB="0" distL="0" distR="0" wp14:anchorId="1E169535" wp14:editId="33EF1DCA">
            <wp:extent cx="6409944" cy="3035808"/>
            <wp:effectExtent l="0" t="0" r="0" b="0"/>
            <wp:docPr id="11"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extLst>
                        <a:ext uri="{96DAC541-7B7A-43D3-8B79-37D633B846F1}">
                          <asvg:svgBlip xmlns:asvg="http://schemas.microsoft.com/office/drawing/2016/SVG/main" r:embed="rId32"/>
                        </a:ext>
                      </a:extLst>
                    </a:blip>
                    <a:stretch>
                      <a:fillRect/>
                    </a:stretch>
                  </pic:blipFill>
                  <pic:spPr>
                    <a:xfrm>
                      <a:off x="0" y="0"/>
                      <a:ext cx="6409944" cy="3035808"/>
                    </a:xfrm>
                    <a:prstGeom prst="rect">
                      <a:avLst/>
                    </a:prstGeom>
                  </pic:spPr>
                </pic:pic>
              </a:graphicData>
            </a:graphic>
          </wp:inline>
        </w:drawing>
      </w:r>
    </w:p>
    <w:p w14:paraId="44AB8C62" w14:textId="6E4C54CB" w:rsidR="0023034E" w:rsidRDefault="007B334D" w:rsidP="00C142DF">
      <w:pPr>
        <w:pStyle w:val="Caption"/>
        <w:rPr>
          <w:rFonts w:ascii="Arial" w:hAnsi="Arial" w:cs="Arial"/>
          <w:sz w:val="24"/>
          <w:szCs w:val="24"/>
        </w:rPr>
      </w:pPr>
      <w:r w:rsidRPr="00C142DF">
        <w:rPr>
          <w:rFonts w:ascii="Arial" w:hAnsi="Arial" w:cs="Arial"/>
          <w:sz w:val="24"/>
          <w:szCs w:val="24"/>
        </w:rPr>
        <w:t xml:space="preserve">Figure </w:t>
      </w:r>
      <w:r w:rsidRPr="00C142DF">
        <w:rPr>
          <w:rFonts w:ascii="Arial" w:hAnsi="Arial" w:cs="Arial"/>
          <w:sz w:val="24"/>
          <w:szCs w:val="24"/>
        </w:rPr>
        <w:fldChar w:fldCharType="begin"/>
      </w:r>
      <w:r w:rsidRPr="00C142DF">
        <w:rPr>
          <w:rFonts w:ascii="Arial" w:hAnsi="Arial" w:cs="Arial"/>
          <w:sz w:val="24"/>
          <w:szCs w:val="24"/>
        </w:rPr>
        <w:instrText xml:space="preserve"> SEQ Figure \* ARABIC </w:instrText>
      </w:r>
      <w:r w:rsidRPr="00C142DF">
        <w:rPr>
          <w:rFonts w:ascii="Arial" w:hAnsi="Arial" w:cs="Arial"/>
          <w:sz w:val="24"/>
          <w:szCs w:val="24"/>
        </w:rPr>
        <w:fldChar w:fldCharType="separate"/>
      </w:r>
      <w:r w:rsidR="00766147">
        <w:rPr>
          <w:rFonts w:ascii="Arial" w:hAnsi="Arial" w:cs="Arial"/>
          <w:noProof/>
          <w:sz w:val="24"/>
          <w:szCs w:val="24"/>
        </w:rPr>
        <w:t>11</w:t>
      </w:r>
      <w:r w:rsidRPr="00C142DF">
        <w:rPr>
          <w:rFonts w:ascii="Arial" w:hAnsi="Arial" w:cs="Arial"/>
          <w:sz w:val="24"/>
          <w:szCs w:val="24"/>
        </w:rPr>
        <w:fldChar w:fldCharType="end"/>
      </w:r>
      <w:r w:rsidRPr="00C142DF">
        <w:rPr>
          <w:rFonts w:ascii="Arial" w:hAnsi="Arial" w:cs="Arial"/>
          <w:sz w:val="24"/>
          <w:szCs w:val="24"/>
        </w:rPr>
        <w:t>: PMD vs PFA. Parameters same as in Figure 9, except that the On and Off duration of the OOK signal is equal to 1</w:t>
      </w:r>
      <w:r>
        <w:rPr>
          <w:rFonts w:ascii="Arial" w:hAnsi="Arial" w:cs="Arial"/>
          <w:sz w:val="24"/>
          <w:szCs w:val="24"/>
        </w:rPr>
        <w:t>6</w:t>
      </w:r>
      <w:r w:rsidRPr="00C142DF">
        <w:rPr>
          <w:rFonts w:ascii="Arial" w:hAnsi="Arial" w:cs="Arial"/>
          <w:sz w:val="24"/>
          <w:szCs w:val="24"/>
        </w:rPr>
        <w:t xml:space="preserve"> samples. Thus, the OOK sequence is a </w:t>
      </w:r>
      <w:r w:rsidR="00D7344C">
        <w:rPr>
          <w:rFonts w:ascii="Arial" w:hAnsi="Arial" w:cs="Arial"/>
          <w:sz w:val="24"/>
          <w:szCs w:val="24"/>
        </w:rPr>
        <w:t>512</w:t>
      </w:r>
      <w:r w:rsidRPr="00C142DF">
        <w:rPr>
          <w:rFonts w:ascii="Arial" w:hAnsi="Arial" w:cs="Arial"/>
          <w:sz w:val="24"/>
          <w:szCs w:val="24"/>
        </w:rPr>
        <w:t>-bit length sequence.</w:t>
      </w:r>
    </w:p>
    <w:p w14:paraId="015DD188" w14:textId="073C0389" w:rsidR="00553CB3" w:rsidRDefault="00553CB3" w:rsidP="00553CB3">
      <w:pPr>
        <w:rPr>
          <w:lang w:eastAsia="en-GB"/>
        </w:rPr>
      </w:pPr>
    </w:p>
    <w:p w14:paraId="246049EE" w14:textId="77777777" w:rsidR="00553CB3" w:rsidRPr="00170D0E" w:rsidRDefault="00553CB3" w:rsidP="00170D0E">
      <w:pPr>
        <w:rPr>
          <w:lang w:eastAsia="en-GB"/>
        </w:rPr>
      </w:pPr>
    </w:p>
    <w:p w14:paraId="2D1861AD" w14:textId="77777777" w:rsidR="00E755D9" w:rsidRDefault="00E755D9" w:rsidP="005937D3">
      <w:pPr>
        <w:pStyle w:val="Proposal"/>
        <w:keepNext/>
        <w:numPr>
          <w:ilvl w:val="0"/>
          <w:numId w:val="0"/>
        </w:numPr>
      </w:pPr>
      <w:r>
        <w:rPr>
          <w:noProof/>
        </w:rPr>
        <w:drawing>
          <wp:inline distT="0" distB="0" distL="0" distR="0" wp14:anchorId="18E4FD13" wp14:editId="7756A8D1">
            <wp:extent cx="6583680" cy="3118104"/>
            <wp:effectExtent l="0" t="0" r="7620" b="6350"/>
            <wp:docPr id="4"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extLst>
                        <a:ext uri="{96DAC541-7B7A-43D3-8B79-37D633B846F1}">
                          <asvg:svgBlip xmlns:asvg="http://schemas.microsoft.com/office/drawing/2016/SVG/main" r:embed="rId34"/>
                        </a:ext>
                      </a:extLst>
                    </a:blip>
                    <a:stretch>
                      <a:fillRect/>
                    </a:stretch>
                  </pic:blipFill>
                  <pic:spPr>
                    <a:xfrm>
                      <a:off x="0" y="0"/>
                      <a:ext cx="6583680" cy="3118104"/>
                    </a:xfrm>
                    <a:prstGeom prst="rect">
                      <a:avLst/>
                    </a:prstGeom>
                  </pic:spPr>
                </pic:pic>
              </a:graphicData>
            </a:graphic>
          </wp:inline>
        </w:drawing>
      </w:r>
    </w:p>
    <w:p w14:paraId="55EC7C77" w14:textId="4CED5B28" w:rsidR="008E6C34" w:rsidRPr="003257A6" w:rsidRDefault="00E755D9" w:rsidP="008E6C34">
      <w:pPr>
        <w:pStyle w:val="Caption"/>
        <w:jc w:val="both"/>
        <w:rPr>
          <w:rFonts w:ascii="Arial" w:hAnsi="Arial" w:cs="Arial"/>
          <w:b w:val="0"/>
          <w:sz w:val="24"/>
          <w:szCs w:val="24"/>
        </w:rPr>
      </w:pPr>
      <w:r w:rsidRPr="005937D3">
        <w:rPr>
          <w:rFonts w:ascii="Arial" w:hAnsi="Arial" w:cs="Arial"/>
          <w:sz w:val="24"/>
          <w:szCs w:val="24"/>
        </w:rPr>
        <w:t xml:space="preserve">Figure </w:t>
      </w:r>
      <w:r w:rsidRPr="005937D3">
        <w:rPr>
          <w:rFonts w:ascii="Arial" w:hAnsi="Arial" w:cs="Arial"/>
          <w:sz w:val="24"/>
          <w:szCs w:val="24"/>
        </w:rPr>
        <w:fldChar w:fldCharType="begin"/>
      </w:r>
      <w:r w:rsidRPr="005937D3">
        <w:rPr>
          <w:rFonts w:ascii="Arial" w:hAnsi="Arial" w:cs="Arial"/>
          <w:sz w:val="24"/>
          <w:szCs w:val="24"/>
        </w:rPr>
        <w:instrText xml:space="preserve"> SEQ Figure \* ARABIC </w:instrText>
      </w:r>
      <w:r w:rsidRPr="005937D3">
        <w:rPr>
          <w:rFonts w:ascii="Arial" w:hAnsi="Arial" w:cs="Arial"/>
          <w:sz w:val="24"/>
          <w:szCs w:val="24"/>
        </w:rPr>
        <w:fldChar w:fldCharType="separate"/>
      </w:r>
      <w:r w:rsidR="00766147">
        <w:rPr>
          <w:rFonts w:ascii="Arial" w:hAnsi="Arial" w:cs="Arial"/>
          <w:noProof/>
          <w:sz w:val="24"/>
          <w:szCs w:val="24"/>
        </w:rPr>
        <w:t>12</w:t>
      </w:r>
      <w:r w:rsidRPr="005937D3">
        <w:rPr>
          <w:rFonts w:ascii="Arial" w:hAnsi="Arial" w:cs="Arial"/>
          <w:sz w:val="24"/>
          <w:szCs w:val="24"/>
        </w:rPr>
        <w:fldChar w:fldCharType="end"/>
      </w:r>
      <w:r w:rsidRPr="005937D3">
        <w:rPr>
          <w:rFonts w:ascii="Arial" w:hAnsi="Arial" w:cs="Arial"/>
          <w:sz w:val="24"/>
          <w:szCs w:val="24"/>
        </w:rPr>
        <w:t xml:space="preserve">: </w:t>
      </w:r>
      <w:r w:rsidR="008E6C34">
        <w:rPr>
          <w:rFonts w:ascii="Arial" w:hAnsi="Arial" w:cs="Arial"/>
          <w:sz w:val="24"/>
          <w:szCs w:val="24"/>
        </w:rPr>
        <w:t xml:space="preserve">PMD </w:t>
      </w:r>
      <w:r w:rsidR="008E6C34" w:rsidRPr="002A15C7">
        <w:rPr>
          <w:rFonts w:ascii="Arial" w:hAnsi="Arial" w:cs="Arial"/>
          <w:sz w:val="24"/>
          <w:szCs w:val="24"/>
        </w:rPr>
        <w:t>vs</w:t>
      </w:r>
      <w:r w:rsidR="008E6C34">
        <w:rPr>
          <w:rFonts w:ascii="Arial" w:hAnsi="Arial" w:cs="Arial"/>
          <w:sz w:val="24"/>
          <w:szCs w:val="24"/>
        </w:rPr>
        <w:t xml:space="preserve"> </w:t>
      </w:r>
      <w:r w:rsidR="008E6C34">
        <w:rPr>
          <w:rFonts w:ascii="Arial" w:hAnsi="Arial" w:cs="Arial"/>
          <w:noProof/>
          <w:sz w:val="24"/>
          <w:szCs w:val="24"/>
        </w:rPr>
        <w:t>PFA</w:t>
      </w:r>
      <w:r w:rsidR="008E6C34" w:rsidRPr="002A15C7">
        <w:rPr>
          <w:rFonts w:ascii="Arial" w:hAnsi="Arial" w:cs="Arial"/>
          <w:noProof/>
          <w:sz w:val="24"/>
          <w:szCs w:val="24"/>
        </w:rPr>
        <w:t xml:space="preserve">. </w:t>
      </w:r>
      <w:r w:rsidR="008E6C34">
        <w:rPr>
          <w:rFonts w:ascii="Arial" w:hAnsi="Arial" w:cs="Arial"/>
          <w:noProof/>
          <w:sz w:val="24"/>
          <w:szCs w:val="24"/>
        </w:rPr>
        <w:t xml:space="preserve">On and Off duration of the OOK signal is equal to 64 samples with </w:t>
      </w:r>
      <w:r w:rsidR="008E6C34" w:rsidRPr="002A15C7">
        <w:rPr>
          <w:rFonts w:ascii="Arial" w:hAnsi="Arial" w:cs="Arial"/>
          <w:noProof/>
          <w:sz w:val="24"/>
          <w:szCs w:val="24"/>
        </w:rPr>
        <w:t xml:space="preserve">OFDM symbol length </w:t>
      </w:r>
      <w:r w:rsidR="008E6C34">
        <w:rPr>
          <w:rFonts w:ascii="Arial" w:hAnsi="Arial" w:cs="Arial"/>
          <w:noProof/>
          <w:sz w:val="24"/>
          <w:szCs w:val="24"/>
        </w:rPr>
        <w:t>equal to</w:t>
      </w:r>
      <w:r w:rsidR="008E6C34" w:rsidRPr="002A15C7">
        <w:rPr>
          <w:rFonts w:ascii="Arial" w:hAnsi="Arial" w:cs="Arial"/>
          <w:noProof/>
          <w:sz w:val="24"/>
          <w:szCs w:val="24"/>
        </w:rPr>
        <w:t xml:space="preserve"> 4096 samples. </w:t>
      </w:r>
      <w:r w:rsidR="008E6C34">
        <w:rPr>
          <w:rFonts w:ascii="Arial" w:hAnsi="Arial" w:cs="Arial"/>
          <w:noProof/>
          <w:sz w:val="24"/>
          <w:szCs w:val="24"/>
        </w:rPr>
        <w:t>WUS Bandwidth equal to 32 MHz and n</w:t>
      </w:r>
      <w:r w:rsidR="008E6C34" w:rsidRPr="002A15C7">
        <w:rPr>
          <w:rFonts w:ascii="Arial" w:hAnsi="Arial" w:cs="Arial"/>
          <w:noProof/>
          <w:sz w:val="24"/>
          <w:szCs w:val="24"/>
        </w:rPr>
        <w:t xml:space="preserve">umber of WUS symbols </w:t>
      </w:r>
      <w:r w:rsidR="008E6C34">
        <w:rPr>
          <w:rFonts w:ascii="Arial" w:hAnsi="Arial" w:cs="Arial"/>
          <w:noProof/>
          <w:sz w:val="24"/>
          <w:szCs w:val="24"/>
        </w:rPr>
        <w:t>equal to</w:t>
      </w:r>
      <w:r w:rsidR="008E6C34" w:rsidRPr="002A15C7">
        <w:rPr>
          <w:rFonts w:ascii="Arial" w:hAnsi="Arial" w:cs="Arial"/>
          <w:noProof/>
          <w:sz w:val="24"/>
          <w:szCs w:val="24"/>
        </w:rPr>
        <w:t xml:space="preserve"> </w:t>
      </w:r>
      <w:r w:rsidR="008E6C34">
        <w:rPr>
          <w:rFonts w:ascii="Arial" w:hAnsi="Arial" w:cs="Arial"/>
          <w:noProof/>
          <w:sz w:val="24"/>
          <w:szCs w:val="24"/>
        </w:rPr>
        <w:t>3. Thus, the OOK sequence is a 192-bit length sequence.</w:t>
      </w:r>
    </w:p>
    <w:p w14:paraId="62F602C5" w14:textId="12D53D60" w:rsidR="006208B1" w:rsidRDefault="006208B1" w:rsidP="006208B1">
      <w:pPr>
        <w:pStyle w:val="Proposal"/>
        <w:numPr>
          <w:ilvl w:val="0"/>
          <w:numId w:val="0"/>
        </w:numPr>
        <w:ind w:left="1304" w:hanging="1304"/>
      </w:pPr>
    </w:p>
    <w:p w14:paraId="69E06571" w14:textId="77777777" w:rsidR="00D00CC5" w:rsidRDefault="00D00CC5" w:rsidP="00C142DF">
      <w:pPr>
        <w:pStyle w:val="Proposal"/>
        <w:keepNext/>
        <w:numPr>
          <w:ilvl w:val="0"/>
          <w:numId w:val="0"/>
        </w:numPr>
        <w:ind w:left="1304" w:hanging="1304"/>
      </w:pPr>
      <w:r>
        <w:rPr>
          <w:noProof/>
        </w:rPr>
        <w:lastRenderedPageBreak/>
        <w:drawing>
          <wp:inline distT="0" distB="0" distL="0" distR="0" wp14:anchorId="763E1611" wp14:editId="52976358">
            <wp:extent cx="6638544" cy="3145536"/>
            <wp:effectExtent l="0" t="0" r="0" b="0"/>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extLst>
                        <a:ext uri="{96DAC541-7B7A-43D3-8B79-37D633B846F1}">
                          <asvg:svgBlip xmlns:asvg="http://schemas.microsoft.com/office/drawing/2016/SVG/main" r:embed="rId36"/>
                        </a:ext>
                      </a:extLst>
                    </a:blip>
                    <a:stretch>
                      <a:fillRect/>
                    </a:stretch>
                  </pic:blipFill>
                  <pic:spPr>
                    <a:xfrm>
                      <a:off x="0" y="0"/>
                      <a:ext cx="6638544" cy="3145536"/>
                    </a:xfrm>
                    <a:prstGeom prst="rect">
                      <a:avLst/>
                    </a:prstGeom>
                  </pic:spPr>
                </pic:pic>
              </a:graphicData>
            </a:graphic>
          </wp:inline>
        </w:drawing>
      </w:r>
    </w:p>
    <w:p w14:paraId="584E9A5A" w14:textId="5981F536" w:rsidR="00D00CC5" w:rsidRPr="00D00CC5" w:rsidRDefault="00D00CC5" w:rsidP="00D00CC5">
      <w:pPr>
        <w:pStyle w:val="Caption"/>
        <w:rPr>
          <w:rFonts w:ascii="Arial" w:hAnsi="Arial" w:cs="Arial"/>
          <w:sz w:val="24"/>
          <w:szCs w:val="24"/>
        </w:rPr>
      </w:pPr>
      <w:r w:rsidRPr="00C142DF">
        <w:rPr>
          <w:rFonts w:ascii="Arial" w:hAnsi="Arial" w:cs="Arial"/>
          <w:sz w:val="24"/>
          <w:szCs w:val="24"/>
        </w:rPr>
        <w:t xml:space="preserve">Figure </w:t>
      </w:r>
      <w:r w:rsidRPr="00C142DF">
        <w:rPr>
          <w:rFonts w:ascii="Arial" w:hAnsi="Arial" w:cs="Arial"/>
          <w:sz w:val="24"/>
          <w:szCs w:val="24"/>
        </w:rPr>
        <w:fldChar w:fldCharType="begin"/>
      </w:r>
      <w:r w:rsidRPr="00C142DF">
        <w:rPr>
          <w:rFonts w:ascii="Arial" w:hAnsi="Arial" w:cs="Arial"/>
          <w:sz w:val="24"/>
          <w:szCs w:val="24"/>
        </w:rPr>
        <w:instrText xml:space="preserve"> SEQ Figure \* ARABIC </w:instrText>
      </w:r>
      <w:r w:rsidRPr="00C142DF">
        <w:rPr>
          <w:rFonts w:ascii="Arial" w:hAnsi="Arial" w:cs="Arial"/>
          <w:sz w:val="24"/>
          <w:szCs w:val="24"/>
        </w:rPr>
        <w:fldChar w:fldCharType="separate"/>
      </w:r>
      <w:r w:rsidR="00766147">
        <w:rPr>
          <w:rFonts w:ascii="Arial" w:hAnsi="Arial" w:cs="Arial"/>
          <w:noProof/>
          <w:sz w:val="24"/>
          <w:szCs w:val="24"/>
        </w:rPr>
        <w:t>13</w:t>
      </w:r>
      <w:r w:rsidRPr="00C142DF">
        <w:rPr>
          <w:rFonts w:ascii="Arial" w:hAnsi="Arial" w:cs="Arial"/>
          <w:sz w:val="24"/>
          <w:szCs w:val="24"/>
        </w:rPr>
        <w:fldChar w:fldCharType="end"/>
      </w:r>
      <w:r w:rsidRPr="00C142DF">
        <w:rPr>
          <w:rFonts w:ascii="Arial" w:hAnsi="Arial" w:cs="Arial"/>
          <w:sz w:val="24"/>
          <w:szCs w:val="24"/>
        </w:rPr>
        <w:t xml:space="preserve">: </w:t>
      </w:r>
      <w:r w:rsidRPr="00D00CC5">
        <w:rPr>
          <w:rFonts w:ascii="Arial" w:hAnsi="Arial" w:cs="Arial"/>
          <w:sz w:val="24"/>
          <w:szCs w:val="24"/>
        </w:rPr>
        <w:t xml:space="preserve">PMD vs PFA. Parameters same as in Figure </w:t>
      </w:r>
      <w:r w:rsidR="009E583F">
        <w:rPr>
          <w:rFonts w:ascii="Arial" w:hAnsi="Arial" w:cs="Arial"/>
          <w:sz w:val="24"/>
          <w:szCs w:val="24"/>
        </w:rPr>
        <w:t>12</w:t>
      </w:r>
      <w:r w:rsidRPr="00D00CC5">
        <w:rPr>
          <w:rFonts w:ascii="Arial" w:hAnsi="Arial" w:cs="Arial"/>
          <w:sz w:val="24"/>
          <w:szCs w:val="24"/>
        </w:rPr>
        <w:t xml:space="preserve">, except that the On and Off duration of the OOK signal is equal to </w:t>
      </w:r>
      <w:r>
        <w:rPr>
          <w:rFonts w:ascii="Arial" w:hAnsi="Arial" w:cs="Arial"/>
          <w:sz w:val="24"/>
          <w:szCs w:val="24"/>
        </w:rPr>
        <w:t>32</w:t>
      </w:r>
      <w:r w:rsidRPr="00D00CC5">
        <w:rPr>
          <w:rFonts w:ascii="Arial" w:hAnsi="Arial" w:cs="Arial"/>
          <w:sz w:val="24"/>
          <w:szCs w:val="24"/>
        </w:rPr>
        <w:t xml:space="preserve"> samples. </w:t>
      </w:r>
      <w:r w:rsidRPr="00C142DF">
        <w:rPr>
          <w:rFonts w:ascii="Arial" w:hAnsi="Arial" w:cs="Arial"/>
          <w:sz w:val="24"/>
          <w:szCs w:val="24"/>
        </w:rPr>
        <w:t xml:space="preserve">Thus, the OOK sequence is a </w:t>
      </w:r>
      <w:r w:rsidR="009E583F">
        <w:rPr>
          <w:rFonts w:ascii="Arial" w:hAnsi="Arial" w:cs="Arial"/>
          <w:sz w:val="24"/>
          <w:szCs w:val="24"/>
        </w:rPr>
        <w:t>384</w:t>
      </w:r>
      <w:r w:rsidRPr="00C142DF">
        <w:rPr>
          <w:rFonts w:ascii="Arial" w:hAnsi="Arial" w:cs="Arial"/>
          <w:sz w:val="24"/>
          <w:szCs w:val="24"/>
        </w:rPr>
        <w:t>-bit length sequence.</w:t>
      </w:r>
    </w:p>
    <w:p w14:paraId="19A03E61" w14:textId="449AA9EE" w:rsidR="006208B1" w:rsidRDefault="006208B1" w:rsidP="00D00CC5">
      <w:pPr>
        <w:pStyle w:val="Caption"/>
        <w:jc w:val="both"/>
      </w:pPr>
    </w:p>
    <w:p w14:paraId="7C75EC4C" w14:textId="77777777" w:rsidR="001B4358" w:rsidRPr="00C142DF" w:rsidRDefault="001B4358" w:rsidP="00C142DF">
      <w:pPr>
        <w:rPr>
          <w:lang w:eastAsia="en-GB"/>
        </w:rPr>
      </w:pPr>
    </w:p>
    <w:p w14:paraId="21820077" w14:textId="77777777" w:rsidR="001B4358" w:rsidRDefault="001B4358" w:rsidP="00C142DF">
      <w:pPr>
        <w:keepNext/>
      </w:pPr>
      <w:r>
        <w:rPr>
          <w:noProof/>
        </w:rPr>
        <w:drawing>
          <wp:inline distT="0" distB="0" distL="0" distR="0" wp14:anchorId="79742BEA" wp14:editId="14CB05E8">
            <wp:extent cx="6601968" cy="3127248"/>
            <wp:effectExtent l="0" t="0" r="8890" b="0"/>
            <wp:docPr id="14"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extLst>
                        <a:ext uri="{96DAC541-7B7A-43D3-8B79-37D633B846F1}">
                          <asvg:svgBlip xmlns:asvg="http://schemas.microsoft.com/office/drawing/2016/SVG/main" r:embed="rId38"/>
                        </a:ext>
                      </a:extLst>
                    </a:blip>
                    <a:stretch>
                      <a:fillRect/>
                    </a:stretch>
                  </pic:blipFill>
                  <pic:spPr>
                    <a:xfrm>
                      <a:off x="0" y="0"/>
                      <a:ext cx="6601968" cy="3127248"/>
                    </a:xfrm>
                    <a:prstGeom prst="rect">
                      <a:avLst/>
                    </a:prstGeom>
                  </pic:spPr>
                </pic:pic>
              </a:graphicData>
            </a:graphic>
          </wp:inline>
        </w:drawing>
      </w:r>
    </w:p>
    <w:p w14:paraId="0E8E315F" w14:textId="61D4AA6D" w:rsidR="001B4358" w:rsidRPr="008B2446" w:rsidRDefault="001B4358" w:rsidP="001B4358">
      <w:pPr>
        <w:pStyle w:val="Caption"/>
        <w:rPr>
          <w:rFonts w:ascii="Arial" w:hAnsi="Arial" w:cs="Arial"/>
          <w:sz w:val="24"/>
          <w:szCs w:val="24"/>
        </w:rPr>
      </w:pPr>
      <w:r w:rsidRPr="00C142DF">
        <w:rPr>
          <w:rFonts w:ascii="Arial" w:hAnsi="Arial" w:cs="Arial"/>
          <w:sz w:val="24"/>
          <w:szCs w:val="24"/>
        </w:rPr>
        <w:t xml:space="preserve">Figure </w:t>
      </w:r>
      <w:r w:rsidRPr="00C142DF">
        <w:rPr>
          <w:rFonts w:ascii="Arial" w:hAnsi="Arial" w:cs="Arial"/>
          <w:sz w:val="24"/>
          <w:szCs w:val="24"/>
        </w:rPr>
        <w:fldChar w:fldCharType="begin"/>
      </w:r>
      <w:r w:rsidRPr="00C142DF">
        <w:rPr>
          <w:rFonts w:ascii="Arial" w:hAnsi="Arial" w:cs="Arial"/>
          <w:sz w:val="24"/>
          <w:szCs w:val="24"/>
        </w:rPr>
        <w:instrText xml:space="preserve"> SEQ Figure \* ARABIC </w:instrText>
      </w:r>
      <w:r w:rsidRPr="00C142DF">
        <w:rPr>
          <w:rFonts w:ascii="Arial" w:hAnsi="Arial" w:cs="Arial"/>
          <w:sz w:val="24"/>
          <w:szCs w:val="24"/>
        </w:rPr>
        <w:fldChar w:fldCharType="separate"/>
      </w:r>
      <w:r w:rsidR="00766147">
        <w:rPr>
          <w:rFonts w:ascii="Arial" w:hAnsi="Arial" w:cs="Arial"/>
          <w:noProof/>
          <w:sz w:val="24"/>
          <w:szCs w:val="24"/>
        </w:rPr>
        <w:t>14</w:t>
      </w:r>
      <w:r w:rsidRPr="00C142DF">
        <w:rPr>
          <w:rFonts w:ascii="Arial" w:hAnsi="Arial" w:cs="Arial"/>
          <w:sz w:val="24"/>
          <w:szCs w:val="24"/>
        </w:rPr>
        <w:fldChar w:fldCharType="end"/>
      </w:r>
      <w:r w:rsidRPr="00C142DF">
        <w:rPr>
          <w:rFonts w:ascii="Arial" w:hAnsi="Arial" w:cs="Arial"/>
          <w:sz w:val="24"/>
          <w:szCs w:val="24"/>
        </w:rPr>
        <w:t xml:space="preserve">: </w:t>
      </w:r>
      <w:r w:rsidRPr="008715CF">
        <w:rPr>
          <w:rFonts w:ascii="Arial" w:hAnsi="Arial" w:cs="Arial"/>
          <w:sz w:val="24"/>
          <w:szCs w:val="24"/>
        </w:rPr>
        <w:t xml:space="preserve">PMD vs PFA. Parameters same as in Figure </w:t>
      </w:r>
      <w:r w:rsidRPr="008B2446">
        <w:rPr>
          <w:rFonts w:ascii="Arial" w:hAnsi="Arial" w:cs="Arial"/>
          <w:sz w:val="24"/>
          <w:szCs w:val="24"/>
        </w:rPr>
        <w:t xml:space="preserve">12, except that the On and Off duration of the OOK signal is equal to 16 samples. Thus, the OOK sequence is a </w:t>
      </w:r>
      <w:r w:rsidR="00B74F95" w:rsidRPr="008B2446">
        <w:rPr>
          <w:rFonts w:ascii="Arial" w:hAnsi="Arial" w:cs="Arial"/>
          <w:sz w:val="24"/>
          <w:szCs w:val="24"/>
        </w:rPr>
        <w:t>768</w:t>
      </w:r>
      <w:r w:rsidRPr="008B2446">
        <w:rPr>
          <w:rFonts w:ascii="Arial" w:hAnsi="Arial" w:cs="Arial"/>
          <w:sz w:val="24"/>
          <w:szCs w:val="24"/>
        </w:rPr>
        <w:t>-bit length sequence.</w:t>
      </w:r>
    </w:p>
    <w:p w14:paraId="57A5D4E5" w14:textId="6391ADB7" w:rsidR="00F82F18" w:rsidRDefault="00F82F18" w:rsidP="00C142DF">
      <w:pPr>
        <w:pStyle w:val="Caption"/>
      </w:pPr>
    </w:p>
    <w:p w14:paraId="66C2253D" w14:textId="77777777" w:rsidR="00553CB3" w:rsidRPr="00170D0E" w:rsidRDefault="00553CB3" w:rsidP="00170D0E">
      <w:pPr>
        <w:rPr>
          <w:lang w:eastAsia="en-GB"/>
        </w:rPr>
      </w:pPr>
    </w:p>
    <w:p w14:paraId="6713B18F" w14:textId="77777777" w:rsidR="00EF0658" w:rsidRDefault="00EF0658" w:rsidP="00C142DF">
      <w:pPr>
        <w:pStyle w:val="Proposal"/>
        <w:keepNext/>
        <w:numPr>
          <w:ilvl w:val="0"/>
          <w:numId w:val="0"/>
        </w:numPr>
      </w:pPr>
      <w:r>
        <w:rPr>
          <w:noProof/>
        </w:rPr>
        <w:lastRenderedPageBreak/>
        <w:drawing>
          <wp:inline distT="0" distB="0" distL="0" distR="0" wp14:anchorId="7B6B400E" wp14:editId="4BAE4E14">
            <wp:extent cx="6190488" cy="2935224"/>
            <wp:effectExtent l="0" t="0" r="1270" b="0"/>
            <wp:docPr id="15"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extLst>
                        <a:ext uri="{96DAC541-7B7A-43D3-8B79-37D633B846F1}">
                          <asvg:svgBlip xmlns:asvg="http://schemas.microsoft.com/office/drawing/2016/SVG/main" r:embed="rId40"/>
                        </a:ext>
                      </a:extLst>
                    </a:blip>
                    <a:stretch>
                      <a:fillRect/>
                    </a:stretch>
                  </pic:blipFill>
                  <pic:spPr>
                    <a:xfrm>
                      <a:off x="0" y="0"/>
                      <a:ext cx="6190488" cy="2935224"/>
                    </a:xfrm>
                    <a:prstGeom prst="rect">
                      <a:avLst/>
                    </a:prstGeom>
                  </pic:spPr>
                </pic:pic>
              </a:graphicData>
            </a:graphic>
          </wp:inline>
        </w:drawing>
      </w:r>
    </w:p>
    <w:p w14:paraId="3B8028E4" w14:textId="5E4D4C14" w:rsidR="003257A6" w:rsidRDefault="00EF0658" w:rsidP="00C142DF">
      <w:pPr>
        <w:pStyle w:val="Caption"/>
        <w:jc w:val="both"/>
        <w:rPr>
          <w:rFonts w:cs="Arial"/>
          <w:b w:val="0"/>
          <w:sz w:val="24"/>
          <w:szCs w:val="24"/>
        </w:rPr>
      </w:pPr>
      <w:r w:rsidRPr="00170D0E">
        <w:rPr>
          <w:rFonts w:ascii="Arial" w:hAnsi="Arial" w:cs="Arial"/>
        </w:rPr>
        <w:t xml:space="preserve">Figure </w:t>
      </w:r>
      <w:r w:rsidRPr="00170D0E">
        <w:rPr>
          <w:rFonts w:ascii="Arial" w:hAnsi="Arial" w:cs="Arial"/>
        </w:rPr>
        <w:fldChar w:fldCharType="begin"/>
      </w:r>
      <w:r w:rsidRPr="00170D0E">
        <w:rPr>
          <w:rFonts w:ascii="Arial" w:hAnsi="Arial" w:cs="Arial"/>
        </w:rPr>
        <w:instrText xml:space="preserve"> SEQ Figure \* ARABIC </w:instrText>
      </w:r>
      <w:r w:rsidRPr="00170D0E">
        <w:rPr>
          <w:rFonts w:ascii="Arial" w:hAnsi="Arial" w:cs="Arial"/>
        </w:rPr>
        <w:fldChar w:fldCharType="separate"/>
      </w:r>
      <w:r w:rsidR="00766147" w:rsidRPr="00170D0E">
        <w:rPr>
          <w:rFonts w:ascii="Arial" w:hAnsi="Arial" w:cs="Arial"/>
          <w:noProof/>
        </w:rPr>
        <w:t>15</w:t>
      </w:r>
      <w:r w:rsidRPr="00170D0E">
        <w:rPr>
          <w:rFonts w:ascii="Arial" w:hAnsi="Arial" w:cs="Arial"/>
        </w:rPr>
        <w:fldChar w:fldCharType="end"/>
      </w:r>
      <w:r w:rsidRPr="00170D0E">
        <w:rPr>
          <w:rFonts w:ascii="Arial" w:hAnsi="Arial" w:cs="Arial"/>
        </w:rPr>
        <w:t>:</w:t>
      </w:r>
      <w:r w:rsidRPr="00C142DF">
        <w:t xml:space="preserve"> </w:t>
      </w:r>
      <w:r>
        <w:rPr>
          <w:rFonts w:ascii="Arial" w:hAnsi="Arial" w:cs="Arial"/>
          <w:sz w:val="24"/>
          <w:szCs w:val="24"/>
        </w:rPr>
        <w:t xml:space="preserve">PMD </w:t>
      </w:r>
      <w:r w:rsidRPr="002A15C7">
        <w:rPr>
          <w:rFonts w:ascii="Arial" w:hAnsi="Arial" w:cs="Arial"/>
          <w:sz w:val="24"/>
          <w:szCs w:val="24"/>
        </w:rPr>
        <w:t>vs</w:t>
      </w:r>
      <w:r>
        <w:rPr>
          <w:rFonts w:ascii="Arial" w:hAnsi="Arial" w:cs="Arial"/>
          <w:sz w:val="24"/>
          <w:szCs w:val="24"/>
        </w:rPr>
        <w:t xml:space="preserve"> </w:t>
      </w:r>
      <w:r>
        <w:rPr>
          <w:rFonts w:ascii="Arial" w:hAnsi="Arial" w:cs="Arial"/>
          <w:noProof/>
          <w:sz w:val="24"/>
          <w:szCs w:val="24"/>
        </w:rPr>
        <w:t>PFA</w:t>
      </w:r>
      <w:r w:rsidRPr="002A15C7">
        <w:rPr>
          <w:rFonts w:ascii="Arial" w:hAnsi="Arial" w:cs="Arial"/>
          <w:noProof/>
          <w:sz w:val="24"/>
          <w:szCs w:val="24"/>
        </w:rPr>
        <w:t xml:space="preserve">. </w:t>
      </w:r>
      <w:r>
        <w:rPr>
          <w:rFonts w:ascii="Arial" w:hAnsi="Arial" w:cs="Arial"/>
          <w:noProof/>
          <w:sz w:val="24"/>
          <w:szCs w:val="24"/>
        </w:rPr>
        <w:t xml:space="preserve">On and Off duration of the OOK signal is equal to 64 samples with </w:t>
      </w:r>
      <w:r w:rsidRPr="002A15C7">
        <w:rPr>
          <w:rFonts w:ascii="Arial" w:hAnsi="Arial" w:cs="Arial"/>
          <w:noProof/>
          <w:sz w:val="24"/>
          <w:szCs w:val="24"/>
        </w:rPr>
        <w:t xml:space="preserve">OFDM symbol length </w:t>
      </w:r>
      <w:r>
        <w:rPr>
          <w:rFonts w:ascii="Arial" w:hAnsi="Arial" w:cs="Arial"/>
          <w:noProof/>
          <w:sz w:val="24"/>
          <w:szCs w:val="24"/>
        </w:rPr>
        <w:t>equal to</w:t>
      </w:r>
      <w:r w:rsidRPr="002A15C7">
        <w:rPr>
          <w:rFonts w:ascii="Arial" w:hAnsi="Arial" w:cs="Arial"/>
          <w:noProof/>
          <w:sz w:val="24"/>
          <w:szCs w:val="24"/>
        </w:rPr>
        <w:t xml:space="preserve"> 4096 samples. </w:t>
      </w:r>
      <w:r>
        <w:rPr>
          <w:rFonts w:ascii="Arial" w:hAnsi="Arial" w:cs="Arial"/>
          <w:noProof/>
          <w:sz w:val="24"/>
          <w:szCs w:val="24"/>
        </w:rPr>
        <w:t>WUS Bandwidth equal to 8 MHz and n</w:t>
      </w:r>
      <w:r w:rsidRPr="002A15C7">
        <w:rPr>
          <w:rFonts w:ascii="Arial" w:hAnsi="Arial" w:cs="Arial"/>
          <w:noProof/>
          <w:sz w:val="24"/>
          <w:szCs w:val="24"/>
        </w:rPr>
        <w:t xml:space="preserve">umber of WUS symbols </w:t>
      </w:r>
      <w:r>
        <w:rPr>
          <w:rFonts w:ascii="Arial" w:hAnsi="Arial" w:cs="Arial"/>
          <w:noProof/>
          <w:sz w:val="24"/>
          <w:szCs w:val="24"/>
        </w:rPr>
        <w:t>equal to</w:t>
      </w:r>
      <w:r w:rsidRPr="002A15C7">
        <w:rPr>
          <w:rFonts w:ascii="Arial" w:hAnsi="Arial" w:cs="Arial"/>
          <w:noProof/>
          <w:sz w:val="24"/>
          <w:szCs w:val="24"/>
        </w:rPr>
        <w:t xml:space="preserve"> </w:t>
      </w:r>
      <w:r>
        <w:rPr>
          <w:rFonts w:ascii="Arial" w:hAnsi="Arial" w:cs="Arial"/>
          <w:noProof/>
          <w:sz w:val="24"/>
          <w:szCs w:val="24"/>
        </w:rPr>
        <w:t xml:space="preserve">6. Thus, the OOK sequence is a </w:t>
      </w:r>
      <w:r w:rsidR="00BE53C6">
        <w:rPr>
          <w:rFonts w:ascii="Arial" w:hAnsi="Arial" w:cs="Arial"/>
          <w:noProof/>
          <w:sz w:val="24"/>
          <w:szCs w:val="24"/>
        </w:rPr>
        <w:t>384</w:t>
      </w:r>
      <w:r>
        <w:rPr>
          <w:rFonts w:ascii="Arial" w:hAnsi="Arial" w:cs="Arial"/>
          <w:noProof/>
          <w:sz w:val="24"/>
          <w:szCs w:val="24"/>
        </w:rPr>
        <w:t>-bit length sequence.</w:t>
      </w:r>
    </w:p>
    <w:p w14:paraId="737B5B23" w14:textId="77777777" w:rsidR="003257A6" w:rsidRDefault="003257A6" w:rsidP="002B0724">
      <w:pPr>
        <w:pStyle w:val="Proposal"/>
        <w:numPr>
          <w:ilvl w:val="0"/>
          <w:numId w:val="0"/>
        </w:numPr>
        <w:rPr>
          <w:rFonts w:cs="Arial"/>
          <w:b w:val="0"/>
          <w:sz w:val="24"/>
          <w:szCs w:val="24"/>
        </w:rPr>
      </w:pPr>
    </w:p>
    <w:p w14:paraId="4692BEC6" w14:textId="77777777" w:rsidR="003257A6" w:rsidRDefault="003257A6" w:rsidP="002B0724">
      <w:pPr>
        <w:pStyle w:val="Proposal"/>
        <w:numPr>
          <w:ilvl w:val="0"/>
          <w:numId w:val="0"/>
        </w:numPr>
        <w:rPr>
          <w:rFonts w:cs="Arial"/>
          <w:b w:val="0"/>
          <w:sz w:val="24"/>
          <w:szCs w:val="24"/>
        </w:rPr>
      </w:pPr>
    </w:p>
    <w:p w14:paraId="22B3F509" w14:textId="77777777" w:rsidR="00766147" w:rsidRDefault="00766147" w:rsidP="00EB5DB1">
      <w:pPr>
        <w:pStyle w:val="Proposal"/>
        <w:keepNext/>
        <w:numPr>
          <w:ilvl w:val="0"/>
          <w:numId w:val="0"/>
        </w:numPr>
      </w:pPr>
      <w:r>
        <w:rPr>
          <w:noProof/>
        </w:rPr>
        <w:drawing>
          <wp:inline distT="0" distB="0" distL="0" distR="0" wp14:anchorId="6937FBF7" wp14:editId="78F622F7">
            <wp:extent cx="6382512" cy="3026664"/>
            <wp:effectExtent l="0" t="0" r="0" b="2540"/>
            <wp:docPr id="18" name="Graphic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extLst>
                        <a:ext uri="{96DAC541-7B7A-43D3-8B79-37D633B846F1}">
                          <asvg:svgBlip xmlns:asvg="http://schemas.microsoft.com/office/drawing/2016/SVG/main" r:embed="rId42"/>
                        </a:ext>
                      </a:extLst>
                    </a:blip>
                    <a:stretch>
                      <a:fillRect/>
                    </a:stretch>
                  </pic:blipFill>
                  <pic:spPr>
                    <a:xfrm>
                      <a:off x="0" y="0"/>
                      <a:ext cx="6382512" cy="3026664"/>
                    </a:xfrm>
                    <a:prstGeom prst="rect">
                      <a:avLst/>
                    </a:prstGeom>
                  </pic:spPr>
                </pic:pic>
              </a:graphicData>
            </a:graphic>
          </wp:inline>
        </w:drawing>
      </w:r>
    </w:p>
    <w:p w14:paraId="6B507D00" w14:textId="28A82BEE" w:rsidR="00253D76" w:rsidRDefault="00766147" w:rsidP="00EB5DB1">
      <w:pPr>
        <w:pStyle w:val="Caption"/>
        <w:jc w:val="both"/>
        <w:rPr>
          <w:rFonts w:ascii="Arial" w:hAnsi="Arial" w:cs="Arial"/>
          <w:noProof/>
          <w:sz w:val="24"/>
          <w:szCs w:val="24"/>
        </w:rPr>
      </w:pPr>
      <w:r w:rsidRPr="00EB5DB1">
        <w:rPr>
          <w:rFonts w:ascii="Arial" w:hAnsi="Arial" w:cs="Arial"/>
          <w:sz w:val="24"/>
          <w:szCs w:val="24"/>
        </w:rPr>
        <w:t xml:space="preserve">Figure </w:t>
      </w:r>
      <w:r w:rsidRPr="00EB5DB1">
        <w:rPr>
          <w:rFonts w:ascii="Arial" w:hAnsi="Arial" w:cs="Arial"/>
          <w:sz w:val="24"/>
          <w:szCs w:val="24"/>
        </w:rPr>
        <w:fldChar w:fldCharType="begin"/>
      </w:r>
      <w:r w:rsidRPr="00EB5DB1">
        <w:rPr>
          <w:rFonts w:ascii="Arial" w:hAnsi="Arial" w:cs="Arial"/>
          <w:sz w:val="24"/>
          <w:szCs w:val="24"/>
        </w:rPr>
        <w:instrText xml:space="preserve"> SEQ Figure \* ARABIC </w:instrText>
      </w:r>
      <w:r w:rsidRPr="00EB5DB1">
        <w:rPr>
          <w:rFonts w:ascii="Arial" w:hAnsi="Arial" w:cs="Arial"/>
          <w:sz w:val="24"/>
          <w:szCs w:val="24"/>
        </w:rPr>
        <w:fldChar w:fldCharType="separate"/>
      </w:r>
      <w:r w:rsidRPr="00EB5DB1">
        <w:rPr>
          <w:rFonts w:ascii="Arial" w:hAnsi="Arial" w:cs="Arial"/>
          <w:noProof/>
          <w:sz w:val="24"/>
          <w:szCs w:val="24"/>
        </w:rPr>
        <w:t>16</w:t>
      </w:r>
      <w:r w:rsidRPr="00EB5DB1">
        <w:rPr>
          <w:rFonts w:ascii="Arial" w:hAnsi="Arial" w:cs="Arial"/>
          <w:sz w:val="24"/>
          <w:szCs w:val="24"/>
        </w:rPr>
        <w:fldChar w:fldCharType="end"/>
      </w:r>
      <w:r w:rsidRPr="00EB5DB1">
        <w:rPr>
          <w:rFonts w:ascii="Arial" w:hAnsi="Arial" w:cs="Arial"/>
          <w:sz w:val="24"/>
          <w:szCs w:val="24"/>
        </w:rPr>
        <w:t xml:space="preserve">: PMD vs </w:t>
      </w:r>
      <w:r w:rsidRPr="00EB5DB1">
        <w:rPr>
          <w:rFonts w:ascii="Arial" w:hAnsi="Arial" w:cs="Arial"/>
          <w:noProof/>
          <w:sz w:val="24"/>
          <w:szCs w:val="24"/>
        </w:rPr>
        <w:t xml:space="preserve">PFA. </w:t>
      </w:r>
      <w:r>
        <w:rPr>
          <w:rFonts w:ascii="Arial" w:hAnsi="Arial" w:cs="Arial"/>
          <w:noProof/>
          <w:sz w:val="24"/>
          <w:szCs w:val="24"/>
        </w:rPr>
        <w:t xml:space="preserve">Parameters same as in Figure 15, except that the </w:t>
      </w:r>
      <w:r w:rsidRPr="00EB5DB1">
        <w:rPr>
          <w:rFonts w:ascii="Arial" w:hAnsi="Arial" w:cs="Arial"/>
          <w:noProof/>
          <w:sz w:val="24"/>
          <w:szCs w:val="24"/>
        </w:rPr>
        <w:t xml:space="preserve">On and Off duration of the OOK signal is equal to </w:t>
      </w:r>
      <w:r>
        <w:rPr>
          <w:rFonts w:ascii="Arial" w:hAnsi="Arial" w:cs="Arial"/>
          <w:noProof/>
          <w:sz w:val="24"/>
          <w:szCs w:val="24"/>
        </w:rPr>
        <w:t>128</w:t>
      </w:r>
      <w:r w:rsidRPr="00EB5DB1">
        <w:rPr>
          <w:rFonts w:ascii="Arial" w:hAnsi="Arial" w:cs="Arial"/>
          <w:noProof/>
          <w:sz w:val="24"/>
          <w:szCs w:val="24"/>
        </w:rPr>
        <w:t xml:space="preserve"> samples</w:t>
      </w:r>
      <w:r>
        <w:rPr>
          <w:rFonts w:ascii="Arial" w:hAnsi="Arial" w:cs="Arial"/>
          <w:noProof/>
          <w:sz w:val="24"/>
          <w:szCs w:val="24"/>
        </w:rPr>
        <w:t xml:space="preserve"> and the </w:t>
      </w:r>
      <w:r w:rsidRPr="00EB5DB1">
        <w:rPr>
          <w:rFonts w:ascii="Arial" w:hAnsi="Arial" w:cs="Arial"/>
          <w:noProof/>
          <w:sz w:val="24"/>
          <w:szCs w:val="24"/>
        </w:rPr>
        <w:t xml:space="preserve">WUS Bandwidth </w:t>
      </w:r>
      <w:r>
        <w:rPr>
          <w:rFonts w:ascii="Arial" w:hAnsi="Arial" w:cs="Arial"/>
          <w:noProof/>
          <w:sz w:val="24"/>
          <w:szCs w:val="24"/>
        </w:rPr>
        <w:t xml:space="preserve">is </w:t>
      </w:r>
      <w:r w:rsidRPr="00EB5DB1">
        <w:rPr>
          <w:rFonts w:ascii="Arial" w:hAnsi="Arial" w:cs="Arial"/>
          <w:noProof/>
          <w:sz w:val="24"/>
          <w:szCs w:val="24"/>
        </w:rPr>
        <w:t xml:space="preserve">equal to </w:t>
      </w:r>
      <w:r>
        <w:rPr>
          <w:rFonts w:ascii="Arial" w:hAnsi="Arial" w:cs="Arial"/>
          <w:noProof/>
          <w:sz w:val="24"/>
          <w:szCs w:val="24"/>
        </w:rPr>
        <w:t>4</w:t>
      </w:r>
      <w:r w:rsidRPr="00EB5DB1">
        <w:rPr>
          <w:rFonts w:ascii="Arial" w:hAnsi="Arial" w:cs="Arial"/>
          <w:noProof/>
          <w:sz w:val="24"/>
          <w:szCs w:val="24"/>
        </w:rPr>
        <w:t xml:space="preserve"> MHz</w:t>
      </w:r>
      <w:r>
        <w:rPr>
          <w:rFonts w:ascii="Arial" w:hAnsi="Arial" w:cs="Arial"/>
          <w:noProof/>
          <w:sz w:val="24"/>
          <w:szCs w:val="24"/>
        </w:rPr>
        <w:t>.</w:t>
      </w:r>
      <w:r w:rsidRPr="00EB5DB1">
        <w:rPr>
          <w:rFonts w:ascii="Arial" w:hAnsi="Arial" w:cs="Arial"/>
          <w:noProof/>
          <w:sz w:val="24"/>
          <w:szCs w:val="24"/>
        </w:rPr>
        <w:t xml:space="preserve"> Thus, the OOK sequence is a </w:t>
      </w:r>
      <w:r w:rsidR="009B7A62">
        <w:rPr>
          <w:rFonts w:ascii="Arial" w:hAnsi="Arial" w:cs="Arial"/>
          <w:noProof/>
          <w:sz w:val="24"/>
          <w:szCs w:val="24"/>
        </w:rPr>
        <w:t>192</w:t>
      </w:r>
      <w:r w:rsidRPr="00EB5DB1">
        <w:rPr>
          <w:rFonts w:ascii="Arial" w:hAnsi="Arial" w:cs="Arial"/>
          <w:noProof/>
          <w:sz w:val="24"/>
          <w:szCs w:val="24"/>
        </w:rPr>
        <w:t>-bit length sequence.</w:t>
      </w:r>
    </w:p>
    <w:p w14:paraId="56AA2420" w14:textId="77777777" w:rsidR="00ED4092" w:rsidRPr="00220B14" w:rsidRDefault="00ED4092" w:rsidP="00220B14">
      <w:pPr>
        <w:rPr>
          <w:lang w:eastAsia="en-GB"/>
        </w:rPr>
      </w:pPr>
    </w:p>
    <w:p w14:paraId="1FA33BFC" w14:textId="468FC8EA" w:rsidR="002B0724" w:rsidRPr="00220B14" w:rsidRDefault="004A3AAD" w:rsidP="00220B14">
      <w:pPr>
        <w:pStyle w:val="Heading1"/>
      </w:pPr>
      <w:r>
        <w:lastRenderedPageBreak/>
        <w:t>4</w:t>
      </w:r>
      <w:r>
        <w:tab/>
      </w:r>
      <w:r w:rsidR="002B0724" w:rsidRPr="00220B14">
        <w:t>Conclusion</w:t>
      </w:r>
    </w:p>
    <w:p w14:paraId="5440F4C8" w14:textId="207D85F5" w:rsidR="002B0724" w:rsidRDefault="002B0724" w:rsidP="002B0724">
      <w:pPr>
        <w:pStyle w:val="BodyText"/>
        <w:rPr>
          <w:rFonts w:cs="Arial"/>
          <w:sz w:val="24"/>
          <w:szCs w:val="24"/>
        </w:rPr>
      </w:pPr>
      <w:r w:rsidRPr="005D4C19">
        <w:rPr>
          <w:rFonts w:cs="Arial"/>
          <w:sz w:val="24"/>
          <w:szCs w:val="24"/>
        </w:rPr>
        <w:t xml:space="preserve">Based on the discussions in all the sections of this paper, we make following observations and proposals: </w:t>
      </w:r>
    </w:p>
    <w:p w14:paraId="24E9420B" w14:textId="77777777" w:rsidR="00747729" w:rsidRDefault="00747729" w:rsidP="00747729">
      <w:pPr>
        <w:pStyle w:val="ListParagraph"/>
        <w:numPr>
          <w:ilvl w:val="0"/>
          <w:numId w:val="60"/>
        </w:numPr>
        <w:rPr>
          <w:rFonts w:ascii="Arial" w:hAnsi="Arial" w:cs="Arial"/>
          <w:sz w:val="24"/>
          <w:szCs w:val="24"/>
          <w:lang w:val="en-GB" w:eastAsia="ja-JP"/>
        </w:rPr>
      </w:pPr>
      <w:r>
        <w:rPr>
          <w:rFonts w:ascii="Arial" w:hAnsi="Arial" w:cs="Arial"/>
          <w:sz w:val="24"/>
          <w:szCs w:val="24"/>
          <w:lang w:val="en-GB" w:eastAsia="ja-JP"/>
        </w:rPr>
        <w:t>At high SNRS and high bandwidths, WUS OOK signals exhibit good detection and false-alarm performance.</w:t>
      </w:r>
    </w:p>
    <w:p w14:paraId="186E95D0" w14:textId="71D96694" w:rsidR="001B5E2C" w:rsidRPr="00220B14" w:rsidRDefault="00747729" w:rsidP="001B5E2C">
      <w:pPr>
        <w:pStyle w:val="ListParagraph"/>
        <w:numPr>
          <w:ilvl w:val="0"/>
          <w:numId w:val="60"/>
        </w:numPr>
        <w:rPr>
          <w:rFonts w:ascii="Arial" w:hAnsi="Arial" w:cs="Arial"/>
          <w:sz w:val="24"/>
          <w:szCs w:val="24"/>
          <w:lang w:val="en-GB" w:eastAsia="ja-JP"/>
        </w:rPr>
      </w:pPr>
      <w:r w:rsidRPr="006D0111">
        <w:rPr>
          <w:rFonts w:ascii="Arial" w:hAnsi="Arial" w:cs="Arial"/>
          <w:sz w:val="24"/>
          <w:szCs w:val="24"/>
          <w:lang w:val="en-GB" w:eastAsia="ja-JP"/>
        </w:rPr>
        <w:t xml:space="preserve">For a given WUS symbol duration, WUS signals with smaller </w:t>
      </w:r>
      <w:proofErr w:type="gramStart"/>
      <w:r w:rsidRPr="006D0111">
        <w:rPr>
          <w:rFonts w:ascii="Arial" w:hAnsi="Arial" w:cs="Arial"/>
          <w:sz w:val="24"/>
          <w:szCs w:val="24"/>
          <w:lang w:val="en-GB" w:eastAsia="ja-JP"/>
        </w:rPr>
        <w:t>On</w:t>
      </w:r>
      <w:proofErr w:type="gramEnd"/>
      <w:r w:rsidRPr="006D0111">
        <w:rPr>
          <w:rFonts w:ascii="Arial" w:hAnsi="Arial" w:cs="Arial"/>
          <w:sz w:val="24"/>
          <w:szCs w:val="24"/>
          <w:lang w:val="en-GB" w:eastAsia="ja-JP"/>
        </w:rPr>
        <w:t>/Off periods provide better detection and false-alarm performance</w:t>
      </w:r>
      <w:r w:rsidR="001B5E2C">
        <w:rPr>
          <w:rFonts w:ascii="Arial" w:hAnsi="Arial" w:cs="Arial"/>
          <w:sz w:val="24"/>
          <w:szCs w:val="24"/>
          <w:lang w:val="en-GB" w:eastAsia="ja-JP"/>
        </w:rPr>
        <w:t xml:space="preserve">. </w:t>
      </w:r>
    </w:p>
    <w:p w14:paraId="4B67B74D" w14:textId="77777777" w:rsidR="001B5E2C" w:rsidRDefault="001B5E2C" w:rsidP="00220B14">
      <w:pPr>
        <w:pStyle w:val="Proposal"/>
        <w:numPr>
          <w:ilvl w:val="0"/>
          <w:numId w:val="60"/>
        </w:numPr>
        <w:rPr>
          <w:rFonts w:cs="Arial"/>
          <w:b w:val="0"/>
          <w:sz w:val="24"/>
          <w:szCs w:val="24"/>
        </w:rPr>
      </w:pPr>
      <w:r>
        <w:rPr>
          <w:rFonts w:cs="Arial"/>
          <w:b w:val="0"/>
          <w:sz w:val="24"/>
          <w:szCs w:val="24"/>
        </w:rPr>
        <w:t>Increasing the number of symbols for the WUS improves the detection and false-alarm performance.</w:t>
      </w:r>
    </w:p>
    <w:p w14:paraId="64EFDB70" w14:textId="5D55115E" w:rsidR="001B5E2C" w:rsidRDefault="001B5E2C" w:rsidP="00220B14">
      <w:pPr>
        <w:pStyle w:val="Proposal"/>
        <w:numPr>
          <w:ilvl w:val="0"/>
          <w:numId w:val="60"/>
        </w:numPr>
        <w:rPr>
          <w:rFonts w:cs="Arial"/>
          <w:b w:val="0"/>
          <w:sz w:val="24"/>
          <w:szCs w:val="24"/>
        </w:rPr>
      </w:pPr>
      <w:r>
        <w:rPr>
          <w:rFonts w:cs="Arial"/>
          <w:b w:val="0"/>
          <w:sz w:val="24"/>
          <w:szCs w:val="24"/>
        </w:rPr>
        <w:t xml:space="preserve">Overall, we see good detection and false-alarm performance of OOK signaling using OFDM. Given the fact that OOK signal detection allows for the design of low-powered receivers. This fact along with the presented detection and false-alarm results shows the potential of OOK signaling using OFDM as a good choice for WUS.  The performance will be better with a good choice of OOK sequence that has good correlation properties. </w:t>
      </w:r>
    </w:p>
    <w:p w14:paraId="23881DD0" w14:textId="37EC8629" w:rsidR="008C123C" w:rsidRDefault="008C123C" w:rsidP="008C123C">
      <w:pPr>
        <w:pStyle w:val="Proposal"/>
        <w:numPr>
          <w:ilvl w:val="0"/>
          <w:numId w:val="0"/>
        </w:numPr>
        <w:ind w:left="1304" w:hanging="1304"/>
        <w:rPr>
          <w:rFonts w:cs="Arial"/>
          <w:b w:val="0"/>
          <w:sz w:val="24"/>
          <w:szCs w:val="24"/>
        </w:rPr>
      </w:pPr>
      <w:bookmarkStart w:id="0" w:name="_GoBack"/>
      <w:bookmarkEnd w:id="0"/>
    </w:p>
    <w:bookmarkStart w:id="1" w:name="_Hlk531780743"/>
    <w:p w14:paraId="4349E6C6" w14:textId="4A5C36CE" w:rsidR="008C123C" w:rsidRPr="00033D7E" w:rsidRDefault="008C123C" w:rsidP="008C123C">
      <w:pPr>
        <w:pStyle w:val="BodyText"/>
        <w:numPr>
          <w:ilvl w:val="0"/>
          <w:numId w:val="55"/>
        </w:numPr>
        <w:rPr>
          <w:sz w:val="24"/>
          <w:szCs w:val="24"/>
        </w:rPr>
      </w:pPr>
      <w:r w:rsidRPr="00033D7E">
        <w:rPr>
          <w:bCs/>
          <w:sz w:val="24"/>
          <w:szCs w:val="24"/>
        </w:rPr>
        <w:fldChar w:fldCharType="begin"/>
      </w:r>
      <w:r w:rsidRPr="00033D7E">
        <w:rPr>
          <w:bCs/>
          <w:sz w:val="24"/>
          <w:szCs w:val="24"/>
        </w:rPr>
        <w:instrText xml:space="preserve"> TOC \n \h \z \t "Proposal" \c </w:instrText>
      </w:r>
      <w:r w:rsidRPr="00033D7E">
        <w:rPr>
          <w:bCs/>
          <w:sz w:val="24"/>
          <w:szCs w:val="24"/>
        </w:rPr>
        <w:fldChar w:fldCharType="end"/>
      </w:r>
      <w:bookmarkEnd w:id="1"/>
      <w:r w:rsidRPr="00033D7E">
        <w:rPr>
          <w:sz w:val="24"/>
          <w:szCs w:val="24"/>
        </w:rPr>
        <w:t xml:space="preserve"> WUS designs that allow the usage of simple receivers (e.g., based on envelope detector) can be considered.</w:t>
      </w:r>
    </w:p>
    <w:p w14:paraId="07E3A552" w14:textId="77777777" w:rsidR="008C123C" w:rsidRDefault="008C123C" w:rsidP="008C123C">
      <w:pPr>
        <w:pStyle w:val="Proposal"/>
        <w:numPr>
          <w:ilvl w:val="0"/>
          <w:numId w:val="0"/>
        </w:numPr>
        <w:ind w:left="1304" w:hanging="1304"/>
        <w:rPr>
          <w:rFonts w:cs="Arial"/>
          <w:b w:val="0"/>
          <w:sz w:val="24"/>
          <w:szCs w:val="24"/>
        </w:rPr>
      </w:pPr>
    </w:p>
    <w:p w14:paraId="17D221AA" w14:textId="5B289FAC" w:rsidR="002B0724" w:rsidRPr="004A3AAD" w:rsidRDefault="004A3AAD" w:rsidP="004A3AAD">
      <w:pPr>
        <w:pStyle w:val="Heading1"/>
      </w:pPr>
      <w:r w:rsidRPr="004A3AAD">
        <w:t>5</w:t>
      </w:r>
      <w:r w:rsidRPr="004A3AAD">
        <w:tab/>
      </w:r>
      <w:r w:rsidR="002B0724" w:rsidRPr="004A3AAD">
        <w:t>References</w:t>
      </w:r>
    </w:p>
    <w:p w14:paraId="73623F5C" w14:textId="77777777" w:rsidR="002B0724" w:rsidRPr="005D4C19" w:rsidRDefault="002B0724" w:rsidP="002B0724">
      <w:pPr>
        <w:pStyle w:val="references"/>
        <w:spacing w:line="240" w:lineRule="auto"/>
        <w:ind w:left="357" w:hanging="357"/>
        <w:rPr>
          <w:rFonts w:ascii="Arial" w:hAnsi="Arial" w:cs="Arial"/>
          <w:sz w:val="24"/>
          <w:szCs w:val="24"/>
        </w:rPr>
      </w:pPr>
      <w:r w:rsidRPr="005D4C19">
        <w:rPr>
          <w:rFonts w:ascii="Arial" w:hAnsi="Arial" w:cs="Arial"/>
          <w:sz w:val="24"/>
          <w:szCs w:val="24"/>
        </w:rPr>
        <w:t>3</w:t>
      </w:r>
      <w:r w:rsidRPr="005D4C19">
        <w:rPr>
          <w:rFonts w:ascii="Arial" w:hAnsi="Arial" w:cs="Arial"/>
          <w:sz w:val="24"/>
          <w:szCs w:val="24"/>
          <w:vertAlign w:val="superscript"/>
        </w:rPr>
        <w:t>rd</w:t>
      </w:r>
      <w:r w:rsidRPr="005D4C19">
        <w:rPr>
          <w:rFonts w:ascii="Arial" w:hAnsi="Arial" w:cs="Arial"/>
          <w:sz w:val="24"/>
          <w:szCs w:val="24"/>
        </w:rPr>
        <w:t xml:space="preserve"> Generation Partnership Project, Technical Specification Group Radio Access Network; NR; Physical Channel and Modulation (Release 15). </w:t>
      </w:r>
    </w:p>
    <w:p w14:paraId="1B25AD00" w14:textId="752B2587" w:rsidR="002B0724" w:rsidRPr="005D4C19" w:rsidRDefault="002B0724" w:rsidP="002B0724">
      <w:pPr>
        <w:pStyle w:val="references"/>
        <w:spacing w:line="240" w:lineRule="auto"/>
        <w:ind w:left="357" w:hanging="357"/>
        <w:rPr>
          <w:rFonts w:ascii="Arial" w:hAnsi="Arial" w:cs="Arial"/>
          <w:sz w:val="24"/>
          <w:szCs w:val="24"/>
        </w:rPr>
      </w:pPr>
      <w:r w:rsidRPr="005D4C19">
        <w:rPr>
          <w:rFonts w:ascii="Arial" w:hAnsi="Arial" w:cs="Arial"/>
          <w:sz w:val="24"/>
          <w:szCs w:val="24"/>
        </w:rPr>
        <w:t>R1-1901171</w:t>
      </w:r>
      <w:r w:rsidR="00245C1A">
        <w:rPr>
          <w:rFonts w:ascii="Arial" w:hAnsi="Arial" w:cs="Arial"/>
          <w:sz w:val="24"/>
          <w:szCs w:val="24"/>
        </w:rPr>
        <w:t>,</w:t>
      </w:r>
      <w:r w:rsidRPr="005D4C19">
        <w:rPr>
          <w:rFonts w:ascii="Arial" w:hAnsi="Arial" w:cs="Arial"/>
          <w:sz w:val="24"/>
          <w:szCs w:val="24"/>
        </w:rPr>
        <w:t xml:space="preserve"> WUS Design Based on OOK, Ericsson, 3GPP TSG RAN1-95ah</w:t>
      </w:r>
      <w:r w:rsidR="00245C1A">
        <w:rPr>
          <w:rFonts w:ascii="Arial" w:hAnsi="Arial" w:cs="Arial"/>
          <w:sz w:val="24"/>
          <w:szCs w:val="24"/>
        </w:rPr>
        <w:t>.</w:t>
      </w:r>
    </w:p>
    <w:p w14:paraId="0F6AA727" w14:textId="77D5A327" w:rsidR="002B0724" w:rsidRDefault="002B0724" w:rsidP="002B0724">
      <w:pPr>
        <w:pStyle w:val="references"/>
        <w:spacing w:line="240" w:lineRule="auto"/>
        <w:ind w:left="357" w:hanging="357"/>
        <w:rPr>
          <w:rFonts w:ascii="Arial" w:hAnsi="Arial" w:cs="Arial"/>
          <w:sz w:val="24"/>
          <w:szCs w:val="24"/>
        </w:rPr>
      </w:pPr>
      <w:r w:rsidRPr="005D4C19">
        <w:rPr>
          <w:rFonts w:ascii="Arial" w:hAnsi="Arial" w:cs="Arial"/>
          <w:sz w:val="24"/>
          <w:szCs w:val="24"/>
        </w:rPr>
        <w:t>3</w:t>
      </w:r>
      <w:r w:rsidRPr="005D4C19">
        <w:rPr>
          <w:rFonts w:ascii="Arial" w:hAnsi="Arial" w:cs="Arial"/>
          <w:sz w:val="24"/>
          <w:szCs w:val="24"/>
          <w:vertAlign w:val="superscript"/>
        </w:rPr>
        <w:t>rd</w:t>
      </w:r>
      <w:r w:rsidRPr="005D4C19">
        <w:rPr>
          <w:rFonts w:ascii="Arial" w:hAnsi="Arial" w:cs="Arial"/>
          <w:sz w:val="24"/>
          <w:szCs w:val="24"/>
        </w:rPr>
        <w:t xml:space="preserve"> Generation Partnership Project, Technical Specification Group Radio Access Network; NR; Study on UE Power Saving (Release 16). </w:t>
      </w:r>
    </w:p>
    <w:p w14:paraId="59E0F691" w14:textId="4A8606CE" w:rsidR="00EC56C4" w:rsidRPr="00220B14" w:rsidRDefault="00EC56C4" w:rsidP="002B0724">
      <w:pPr>
        <w:pStyle w:val="references"/>
        <w:spacing w:line="240" w:lineRule="auto"/>
        <w:ind w:left="357" w:hanging="357"/>
        <w:rPr>
          <w:rFonts w:ascii="Arial" w:hAnsi="Arial" w:cs="Arial"/>
          <w:sz w:val="24"/>
          <w:szCs w:val="24"/>
        </w:rPr>
      </w:pPr>
      <w:r w:rsidRPr="00EC56C4">
        <w:rPr>
          <w:rFonts w:ascii="Arial" w:hAnsi="Arial" w:cs="Arial"/>
          <w:sz w:val="24"/>
          <w:szCs w:val="32"/>
        </w:rPr>
        <w:t>R1-1902935</w:t>
      </w:r>
      <w:r w:rsidR="00245C1A">
        <w:rPr>
          <w:rFonts w:ascii="Arial" w:hAnsi="Arial" w:cs="Arial"/>
          <w:sz w:val="24"/>
          <w:szCs w:val="32"/>
        </w:rPr>
        <w:t>,</w:t>
      </w:r>
      <w:r w:rsidR="00550705" w:rsidRPr="00550705">
        <w:rPr>
          <w:sz w:val="22"/>
        </w:rPr>
        <w:t xml:space="preserve"> </w:t>
      </w:r>
      <w:r w:rsidR="00550705" w:rsidRPr="00220B14">
        <w:rPr>
          <w:rFonts w:ascii="Arial" w:hAnsi="Arial" w:cs="Arial"/>
          <w:sz w:val="24"/>
          <w:szCs w:val="24"/>
        </w:rPr>
        <w:t>Techniques for UE Power Saving</w:t>
      </w:r>
      <w:r w:rsidR="00550705">
        <w:rPr>
          <w:rFonts w:ascii="Arial" w:hAnsi="Arial" w:cs="Arial"/>
          <w:sz w:val="24"/>
          <w:szCs w:val="24"/>
        </w:rPr>
        <w:t>, Ericsson, 3GPP TSG RAN1-9</w:t>
      </w:r>
      <w:r w:rsidR="00A16A35">
        <w:rPr>
          <w:rFonts w:ascii="Arial" w:hAnsi="Arial" w:cs="Arial"/>
          <w:sz w:val="24"/>
          <w:szCs w:val="24"/>
        </w:rPr>
        <w:t>6</w:t>
      </w:r>
      <w:r w:rsidR="00245C1A">
        <w:rPr>
          <w:rFonts w:ascii="Arial" w:hAnsi="Arial" w:cs="Arial"/>
          <w:sz w:val="24"/>
          <w:szCs w:val="24"/>
        </w:rPr>
        <w:t>.</w:t>
      </w:r>
    </w:p>
    <w:p w14:paraId="0034D3CC" w14:textId="77777777" w:rsidR="003A7EF3" w:rsidRPr="005D4C19" w:rsidRDefault="003A7EF3" w:rsidP="00CE0424">
      <w:pPr>
        <w:pStyle w:val="BodyText"/>
        <w:rPr>
          <w:rFonts w:cs="Arial"/>
          <w:sz w:val="24"/>
          <w:szCs w:val="24"/>
        </w:rPr>
      </w:pPr>
      <w:bookmarkStart w:id="2" w:name="_Toc534988066"/>
      <w:bookmarkStart w:id="3" w:name="_Toc534988145"/>
      <w:bookmarkStart w:id="4" w:name="_Toc534988475"/>
      <w:bookmarkStart w:id="5" w:name="_Toc534989075"/>
      <w:bookmarkStart w:id="6" w:name="_Toc534989150"/>
      <w:bookmarkStart w:id="7" w:name="_Toc534989384"/>
      <w:bookmarkStart w:id="8" w:name="_Toc534989632"/>
      <w:bookmarkStart w:id="9" w:name="_Toc534988067"/>
      <w:bookmarkStart w:id="10" w:name="_Toc534988146"/>
      <w:bookmarkStart w:id="11" w:name="_Toc534988476"/>
      <w:bookmarkStart w:id="12" w:name="_Toc534989076"/>
      <w:bookmarkStart w:id="13" w:name="_Toc534989151"/>
      <w:bookmarkStart w:id="14" w:name="_Toc534989385"/>
      <w:bookmarkStart w:id="15" w:name="_Toc534989633"/>
      <w:bookmarkStart w:id="16" w:name="_Toc534988068"/>
      <w:bookmarkStart w:id="17" w:name="_Toc534988147"/>
      <w:bookmarkStart w:id="18" w:name="_Toc534988477"/>
      <w:bookmarkStart w:id="19" w:name="_Toc534989077"/>
      <w:bookmarkStart w:id="20" w:name="_Toc534989152"/>
      <w:bookmarkStart w:id="21" w:name="_Toc534989386"/>
      <w:bookmarkStart w:id="22" w:name="_Toc534989634"/>
      <w:bookmarkStart w:id="23" w:name="_Toc534988069"/>
      <w:bookmarkStart w:id="24" w:name="_Toc534988148"/>
      <w:bookmarkStart w:id="25" w:name="_Toc534988478"/>
      <w:bookmarkStart w:id="26" w:name="_Toc534989078"/>
      <w:bookmarkStart w:id="27" w:name="_Toc534989153"/>
      <w:bookmarkStart w:id="28" w:name="_Toc534989387"/>
      <w:bookmarkStart w:id="29" w:name="_Toc534989635"/>
      <w:bookmarkStart w:id="30" w:name="_Toc534988149"/>
      <w:bookmarkStart w:id="31" w:name="_Toc534988479"/>
      <w:bookmarkStart w:id="32" w:name="_Toc534989079"/>
      <w:bookmarkStart w:id="33" w:name="_Toc534989154"/>
      <w:bookmarkStart w:id="34" w:name="_Toc534989388"/>
      <w:bookmarkStart w:id="35" w:name="_Toc534989636"/>
      <w:bookmarkStart w:id="36" w:name="_Toc534885386"/>
      <w:bookmarkStart w:id="37" w:name="_Toc534887576"/>
      <w:bookmarkStart w:id="38" w:name="_Toc534887950"/>
      <w:bookmarkStart w:id="39" w:name="_Toc534891179"/>
      <w:bookmarkStart w:id="40" w:name="_Toc534891955"/>
      <w:bookmarkStart w:id="41" w:name="_Toc534885393"/>
      <w:bookmarkStart w:id="42" w:name="_Toc534887583"/>
      <w:bookmarkStart w:id="43" w:name="_Toc534887958"/>
      <w:bookmarkStart w:id="44" w:name="_Toc534891030"/>
      <w:bookmarkStart w:id="45" w:name="_Toc534891190"/>
      <w:bookmarkStart w:id="46" w:name="_Toc534891213"/>
      <w:bookmarkStart w:id="47" w:name="_Toc534891252"/>
      <w:bookmarkStart w:id="48" w:name="_Toc534891270"/>
      <w:bookmarkStart w:id="49" w:name="_Toc534891330"/>
      <w:bookmarkStart w:id="50" w:name="_Toc534891442"/>
      <w:bookmarkStart w:id="51" w:name="_Toc534891703"/>
      <w:bookmarkStart w:id="52" w:name="_Toc534891726"/>
      <w:bookmarkStart w:id="53" w:name="_Toc534891785"/>
      <w:bookmarkStart w:id="54" w:name="_Toc534891965"/>
      <w:bookmarkStart w:id="55" w:name="_In-sequence_SDU_delivery"/>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p>
    <w:sectPr w:rsidR="003A7EF3" w:rsidRPr="005D4C19" w:rsidSect="00C473A5">
      <w:headerReference w:type="even" r:id="rId43"/>
      <w:footerReference w:type="default" r:id="rId44"/>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4B94A8B" w14:textId="77777777" w:rsidR="00583F67" w:rsidRDefault="00583F67">
      <w:r>
        <w:separator/>
      </w:r>
    </w:p>
  </w:endnote>
  <w:endnote w:type="continuationSeparator" w:id="0">
    <w:p w14:paraId="0F356EAC" w14:textId="77777777" w:rsidR="00583F67" w:rsidRDefault="00583F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10022FF" w:usb1="C000E47F" w:usb2="00000029" w:usb3="00000000" w:csb0="000001D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55FC95" w14:textId="77777777" w:rsidR="00623EDB" w:rsidRDefault="00623EDB"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5C05C75" w14:textId="77777777" w:rsidR="00583F67" w:rsidRDefault="00583F67">
      <w:r>
        <w:separator/>
      </w:r>
    </w:p>
  </w:footnote>
  <w:footnote w:type="continuationSeparator" w:id="0">
    <w:p w14:paraId="407EFBDA" w14:textId="77777777" w:rsidR="00583F67" w:rsidRDefault="00583F6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996E1B" w14:textId="77777777" w:rsidR="00623EDB" w:rsidRDefault="00623EDB">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650294F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2F84EC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15:restartNumberingAfterBreak="0">
    <w:nsid w:val="063B3BC1"/>
    <w:multiLevelType w:val="hybridMultilevel"/>
    <w:tmpl w:val="98D0D2D8"/>
    <w:lvl w:ilvl="0" w:tplc="41585602">
      <w:start w:val="1"/>
      <w:numFmt w:val="decimal"/>
      <w:lvlText w:val="Proposal %1"/>
      <w:lvlJc w:val="left"/>
      <w:pPr>
        <w:ind w:left="720" w:hanging="360"/>
      </w:pPr>
      <w:rPr>
        <w:rFonts w:hint="default"/>
        <w:b/>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5" w15:restartNumberingAfterBreak="0">
    <w:nsid w:val="08764859"/>
    <w:multiLevelType w:val="hybridMultilevel"/>
    <w:tmpl w:val="365E0982"/>
    <w:lvl w:ilvl="0" w:tplc="E1B2EF0C">
      <w:start w:val="1"/>
      <w:numFmt w:val="decimal"/>
      <w:lvlText w:val="Observation %1"/>
      <w:lvlJc w:val="left"/>
      <w:pPr>
        <w:ind w:left="720" w:hanging="360"/>
      </w:pPr>
      <w:rPr>
        <w:rFonts w:hint="default"/>
        <w:b/>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 w15:restartNumberingAfterBreak="0">
    <w:nsid w:val="0BDE7D0F"/>
    <w:multiLevelType w:val="hybridMultilevel"/>
    <w:tmpl w:val="EDA2121C"/>
    <w:lvl w:ilvl="0" w:tplc="081D0001">
      <w:start w:val="1"/>
      <w:numFmt w:val="bullet"/>
      <w:lvlText w:val=""/>
      <w:lvlJc w:val="left"/>
      <w:pPr>
        <w:ind w:left="720" w:hanging="360"/>
      </w:pPr>
      <w:rPr>
        <w:rFonts w:ascii="Symbol" w:hAnsi="Symbol" w:hint="default"/>
      </w:rPr>
    </w:lvl>
    <w:lvl w:ilvl="1" w:tplc="081D0003">
      <w:start w:val="1"/>
      <w:numFmt w:val="bullet"/>
      <w:lvlText w:val="o"/>
      <w:lvlJc w:val="left"/>
      <w:pPr>
        <w:ind w:left="1440" w:hanging="360"/>
      </w:pPr>
      <w:rPr>
        <w:rFonts w:ascii="Courier New" w:hAnsi="Courier New" w:cs="Courier New" w:hint="default"/>
      </w:rPr>
    </w:lvl>
    <w:lvl w:ilvl="2" w:tplc="081D0005" w:tentative="1">
      <w:start w:val="1"/>
      <w:numFmt w:val="bullet"/>
      <w:lvlText w:val=""/>
      <w:lvlJc w:val="left"/>
      <w:pPr>
        <w:ind w:left="2160" w:hanging="360"/>
      </w:pPr>
      <w:rPr>
        <w:rFonts w:ascii="Wingdings" w:hAnsi="Wingdings" w:hint="default"/>
      </w:rPr>
    </w:lvl>
    <w:lvl w:ilvl="3" w:tplc="081D0001" w:tentative="1">
      <w:start w:val="1"/>
      <w:numFmt w:val="bullet"/>
      <w:lvlText w:val=""/>
      <w:lvlJc w:val="left"/>
      <w:pPr>
        <w:ind w:left="2880" w:hanging="360"/>
      </w:pPr>
      <w:rPr>
        <w:rFonts w:ascii="Symbol" w:hAnsi="Symbol" w:hint="default"/>
      </w:rPr>
    </w:lvl>
    <w:lvl w:ilvl="4" w:tplc="081D0003" w:tentative="1">
      <w:start w:val="1"/>
      <w:numFmt w:val="bullet"/>
      <w:lvlText w:val="o"/>
      <w:lvlJc w:val="left"/>
      <w:pPr>
        <w:ind w:left="3600" w:hanging="360"/>
      </w:pPr>
      <w:rPr>
        <w:rFonts w:ascii="Courier New" w:hAnsi="Courier New" w:cs="Courier New" w:hint="default"/>
      </w:rPr>
    </w:lvl>
    <w:lvl w:ilvl="5" w:tplc="081D0005" w:tentative="1">
      <w:start w:val="1"/>
      <w:numFmt w:val="bullet"/>
      <w:lvlText w:val=""/>
      <w:lvlJc w:val="left"/>
      <w:pPr>
        <w:ind w:left="4320" w:hanging="360"/>
      </w:pPr>
      <w:rPr>
        <w:rFonts w:ascii="Wingdings" w:hAnsi="Wingdings" w:hint="default"/>
      </w:rPr>
    </w:lvl>
    <w:lvl w:ilvl="6" w:tplc="081D0001" w:tentative="1">
      <w:start w:val="1"/>
      <w:numFmt w:val="bullet"/>
      <w:lvlText w:val=""/>
      <w:lvlJc w:val="left"/>
      <w:pPr>
        <w:ind w:left="5040" w:hanging="360"/>
      </w:pPr>
      <w:rPr>
        <w:rFonts w:ascii="Symbol" w:hAnsi="Symbol" w:hint="default"/>
      </w:rPr>
    </w:lvl>
    <w:lvl w:ilvl="7" w:tplc="081D0003" w:tentative="1">
      <w:start w:val="1"/>
      <w:numFmt w:val="bullet"/>
      <w:lvlText w:val="o"/>
      <w:lvlJc w:val="left"/>
      <w:pPr>
        <w:ind w:left="5760" w:hanging="360"/>
      </w:pPr>
      <w:rPr>
        <w:rFonts w:ascii="Courier New" w:hAnsi="Courier New" w:cs="Courier New" w:hint="default"/>
      </w:rPr>
    </w:lvl>
    <w:lvl w:ilvl="8" w:tplc="081D0005" w:tentative="1">
      <w:start w:val="1"/>
      <w:numFmt w:val="bullet"/>
      <w:lvlText w:val=""/>
      <w:lvlJc w:val="left"/>
      <w:pPr>
        <w:ind w:left="6480" w:hanging="360"/>
      </w:pPr>
      <w:rPr>
        <w:rFonts w:ascii="Wingdings" w:hAnsi="Wingdings" w:hint="default"/>
      </w:rPr>
    </w:lvl>
  </w:abstractNum>
  <w:abstractNum w:abstractNumId="7" w15:restartNumberingAfterBreak="0">
    <w:nsid w:val="0D953289"/>
    <w:multiLevelType w:val="hybridMultilevel"/>
    <w:tmpl w:val="FFA86286"/>
    <w:lvl w:ilvl="0" w:tplc="29D89362">
      <w:start w:val="1"/>
      <w:numFmt w:val="decimal"/>
      <w:lvlText w:val="Proposal %1"/>
      <w:lvlJc w:val="left"/>
      <w:pPr>
        <w:ind w:left="720" w:hanging="360"/>
      </w:pPr>
      <w:rPr>
        <w:rFonts w:hint="default"/>
        <w:b/>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8"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9" w15:restartNumberingAfterBreak="0">
    <w:nsid w:val="17461431"/>
    <w:multiLevelType w:val="hybridMultilevel"/>
    <w:tmpl w:val="13C823F8"/>
    <w:lvl w:ilvl="0" w:tplc="29D89362">
      <w:start w:val="1"/>
      <w:numFmt w:val="decimal"/>
      <w:lvlText w:val="Proposal %1"/>
      <w:lvlJc w:val="left"/>
      <w:pPr>
        <w:ind w:left="720" w:hanging="360"/>
      </w:pPr>
      <w:rPr>
        <w:rFonts w:hint="default"/>
        <w:b/>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0" w15:restartNumberingAfterBreak="0">
    <w:nsid w:val="1CF10E26"/>
    <w:multiLevelType w:val="hybridMultilevel"/>
    <w:tmpl w:val="BB7884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1DCF5593"/>
    <w:multiLevelType w:val="hybridMultilevel"/>
    <w:tmpl w:val="4796CB4A"/>
    <w:lvl w:ilvl="0" w:tplc="8124C794">
      <w:start w:val="1"/>
      <w:numFmt w:val="decimal"/>
      <w:lvlText w:val="Observation %1"/>
      <w:lvlJc w:val="left"/>
      <w:pPr>
        <w:ind w:left="720" w:hanging="360"/>
      </w:pPr>
      <w:rPr>
        <w:rFonts w:hint="default"/>
        <w:b/>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2" w15:restartNumberingAfterBreak="0">
    <w:nsid w:val="1E350333"/>
    <w:multiLevelType w:val="hybridMultilevel"/>
    <w:tmpl w:val="E9225030"/>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4" w15:restartNumberingAfterBreak="0">
    <w:nsid w:val="22B523C1"/>
    <w:multiLevelType w:val="hybridMultilevel"/>
    <w:tmpl w:val="0490898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 w15:restartNumberingAfterBreak="0">
    <w:nsid w:val="24BB490E"/>
    <w:multiLevelType w:val="hybridMultilevel"/>
    <w:tmpl w:val="A1723C90"/>
    <w:lvl w:ilvl="0" w:tplc="04090001">
      <w:start w:val="1"/>
      <w:numFmt w:val="bullet"/>
      <w:lvlText w:val=""/>
      <w:lvlJc w:val="left"/>
      <w:pPr>
        <w:ind w:left="927" w:hanging="360"/>
      </w:pPr>
      <w:rPr>
        <w:rFonts w:ascii="Symbol" w:hAnsi="Symbol" w:hint="default"/>
      </w:rPr>
    </w:lvl>
    <w:lvl w:ilvl="1" w:tplc="04090003">
      <w:start w:val="1"/>
      <w:numFmt w:val="bullet"/>
      <w:lvlText w:val="o"/>
      <w:lvlJc w:val="left"/>
      <w:pPr>
        <w:ind w:left="1647" w:hanging="360"/>
      </w:pPr>
      <w:rPr>
        <w:rFonts w:ascii="Courier New" w:hAnsi="Courier New" w:cs="Courier New" w:hint="default"/>
      </w:rPr>
    </w:lvl>
    <w:lvl w:ilvl="2" w:tplc="04090005">
      <w:start w:val="1"/>
      <w:numFmt w:val="bullet"/>
      <w:lvlText w:val=""/>
      <w:lvlJc w:val="left"/>
      <w:pPr>
        <w:ind w:left="2367" w:hanging="360"/>
      </w:pPr>
      <w:rPr>
        <w:rFonts w:ascii="Wingdings" w:hAnsi="Wingdings" w:hint="default"/>
      </w:rPr>
    </w:lvl>
    <w:lvl w:ilvl="3" w:tplc="04090001">
      <w:start w:val="1"/>
      <w:numFmt w:val="bullet"/>
      <w:lvlText w:val=""/>
      <w:lvlJc w:val="left"/>
      <w:pPr>
        <w:ind w:left="3087" w:hanging="360"/>
      </w:pPr>
      <w:rPr>
        <w:rFonts w:ascii="Symbol" w:hAnsi="Symbol" w:hint="default"/>
      </w:rPr>
    </w:lvl>
    <w:lvl w:ilvl="4" w:tplc="04090003">
      <w:start w:val="1"/>
      <w:numFmt w:val="bullet"/>
      <w:lvlText w:val="o"/>
      <w:lvlJc w:val="left"/>
      <w:pPr>
        <w:ind w:left="3807" w:hanging="360"/>
      </w:pPr>
      <w:rPr>
        <w:rFonts w:ascii="Courier New" w:hAnsi="Courier New" w:cs="Courier New" w:hint="default"/>
      </w:rPr>
    </w:lvl>
    <w:lvl w:ilvl="5" w:tplc="04090005">
      <w:start w:val="1"/>
      <w:numFmt w:val="bullet"/>
      <w:lvlText w:val=""/>
      <w:lvlJc w:val="left"/>
      <w:pPr>
        <w:ind w:left="4527" w:hanging="360"/>
      </w:pPr>
      <w:rPr>
        <w:rFonts w:ascii="Wingdings" w:hAnsi="Wingdings" w:hint="default"/>
      </w:rPr>
    </w:lvl>
    <w:lvl w:ilvl="6" w:tplc="04090001">
      <w:start w:val="1"/>
      <w:numFmt w:val="bullet"/>
      <w:lvlText w:val=""/>
      <w:lvlJc w:val="left"/>
      <w:pPr>
        <w:ind w:left="5247" w:hanging="360"/>
      </w:pPr>
      <w:rPr>
        <w:rFonts w:ascii="Symbol" w:hAnsi="Symbol" w:hint="default"/>
      </w:rPr>
    </w:lvl>
    <w:lvl w:ilvl="7" w:tplc="04090003">
      <w:start w:val="1"/>
      <w:numFmt w:val="bullet"/>
      <w:lvlText w:val="o"/>
      <w:lvlJc w:val="left"/>
      <w:pPr>
        <w:ind w:left="5967" w:hanging="360"/>
      </w:pPr>
      <w:rPr>
        <w:rFonts w:ascii="Courier New" w:hAnsi="Courier New" w:cs="Courier New" w:hint="default"/>
      </w:rPr>
    </w:lvl>
    <w:lvl w:ilvl="8" w:tplc="04090005">
      <w:start w:val="1"/>
      <w:numFmt w:val="bullet"/>
      <w:lvlText w:val=""/>
      <w:lvlJc w:val="left"/>
      <w:pPr>
        <w:ind w:left="6687" w:hanging="360"/>
      </w:pPr>
      <w:rPr>
        <w:rFonts w:ascii="Wingdings" w:hAnsi="Wingdings" w:hint="default"/>
      </w:rPr>
    </w:lvl>
  </w:abstractNum>
  <w:abstractNum w:abstractNumId="16"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7" w15:restartNumberingAfterBreak="0">
    <w:nsid w:val="29B71785"/>
    <w:multiLevelType w:val="hybridMultilevel"/>
    <w:tmpl w:val="843A3832"/>
    <w:lvl w:ilvl="0" w:tplc="29D89362">
      <w:start w:val="1"/>
      <w:numFmt w:val="decimal"/>
      <w:lvlText w:val="Proposal %1"/>
      <w:lvlJc w:val="left"/>
      <w:pPr>
        <w:ind w:left="720" w:hanging="360"/>
      </w:pPr>
      <w:rPr>
        <w:rFonts w:hint="default"/>
        <w:b/>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 w15:restartNumberingAfterBreak="0">
    <w:nsid w:val="2EF10452"/>
    <w:multiLevelType w:val="hybridMultilevel"/>
    <w:tmpl w:val="B93CAE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FC25C7F"/>
    <w:multiLevelType w:val="hybridMultilevel"/>
    <w:tmpl w:val="05CCA7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20808D6"/>
    <w:multiLevelType w:val="hybridMultilevel"/>
    <w:tmpl w:val="571681DC"/>
    <w:lvl w:ilvl="0" w:tplc="041D0001">
      <w:start w:val="1"/>
      <w:numFmt w:val="bullet"/>
      <w:lvlText w:val=""/>
      <w:lvlJc w:val="left"/>
      <w:pPr>
        <w:ind w:left="780" w:hanging="360"/>
      </w:pPr>
      <w:rPr>
        <w:rFonts w:ascii="Symbol" w:hAnsi="Symbol" w:hint="default"/>
      </w:rPr>
    </w:lvl>
    <w:lvl w:ilvl="1" w:tplc="041D0003" w:tentative="1">
      <w:start w:val="1"/>
      <w:numFmt w:val="bullet"/>
      <w:lvlText w:val="o"/>
      <w:lvlJc w:val="left"/>
      <w:pPr>
        <w:ind w:left="1500" w:hanging="360"/>
      </w:pPr>
      <w:rPr>
        <w:rFonts w:ascii="Courier New" w:hAnsi="Courier New" w:cs="Courier New" w:hint="default"/>
      </w:rPr>
    </w:lvl>
    <w:lvl w:ilvl="2" w:tplc="041D0005" w:tentative="1">
      <w:start w:val="1"/>
      <w:numFmt w:val="bullet"/>
      <w:lvlText w:val=""/>
      <w:lvlJc w:val="left"/>
      <w:pPr>
        <w:ind w:left="2220" w:hanging="360"/>
      </w:pPr>
      <w:rPr>
        <w:rFonts w:ascii="Wingdings" w:hAnsi="Wingdings" w:hint="default"/>
      </w:rPr>
    </w:lvl>
    <w:lvl w:ilvl="3" w:tplc="041D0001" w:tentative="1">
      <w:start w:val="1"/>
      <w:numFmt w:val="bullet"/>
      <w:lvlText w:val=""/>
      <w:lvlJc w:val="left"/>
      <w:pPr>
        <w:ind w:left="2940" w:hanging="360"/>
      </w:pPr>
      <w:rPr>
        <w:rFonts w:ascii="Symbol" w:hAnsi="Symbol" w:hint="default"/>
      </w:rPr>
    </w:lvl>
    <w:lvl w:ilvl="4" w:tplc="041D0003" w:tentative="1">
      <w:start w:val="1"/>
      <w:numFmt w:val="bullet"/>
      <w:lvlText w:val="o"/>
      <w:lvlJc w:val="left"/>
      <w:pPr>
        <w:ind w:left="3660" w:hanging="360"/>
      </w:pPr>
      <w:rPr>
        <w:rFonts w:ascii="Courier New" w:hAnsi="Courier New" w:cs="Courier New" w:hint="default"/>
      </w:rPr>
    </w:lvl>
    <w:lvl w:ilvl="5" w:tplc="041D0005" w:tentative="1">
      <w:start w:val="1"/>
      <w:numFmt w:val="bullet"/>
      <w:lvlText w:val=""/>
      <w:lvlJc w:val="left"/>
      <w:pPr>
        <w:ind w:left="4380" w:hanging="360"/>
      </w:pPr>
      <w:rPr>
        <w:rFonts w:ascii="Wingdings" w:hAnsi="Wingdings" w:hint="default"/>
      </w:rPr>
    </w:lvl>
    <w:lvl w:ilvl="6" w:tplc="041D0001" w:tentative="1">
      <w:start w:val="1"/>
      <w:numFmt w:val="bullet"/>
      <w:lvlText w:val=""/>
      <w:lvlJc w:val="left"/>
      <w:pPr>
        <w:ind w:left="5100" w:hanging="360"/>
      </w:pPr>
      <w:rPr>
        <w:rFonts w:ascii="Symbol" w:hAnsi="Symbol" w:hint="default"/>
      </w:rPr>
    </w:lvl>
    <w:lvl w:ilvl="7" w:tplc="041D0003" w:tentative="1">
      <w:start w:val="1"/>
      <w:numFmt w:val="bullet"/>
      <w:lvlText w:val="o"/>
      <w:lvlJc w:val="left"/>
      <w:pPr>
        <w:ind w:left="5820" w:hanging="360"/>
      </w:pPr>
      <w:rPr>
        <w:rFonts w:ascii="Courier New" w:hAnsi="Courier New" w:cs="Courier New" w:hint="default"/>
      </w:rPr>
    </w:lvl>
    <w:lvl w:ilvl="8" w:tplc="041D0005" w:tentative="1">
      <w:start w:val="1"/>
      <w:numFmt w:val="bullet"/>
      <w:lvlText w:val=""/>
      <w:lvlJc w:val="left"/>
      <w:pPr>
        <w:ind w:left="6540" w:hanging="360"/>
      </w:pPr>
      <w:rPr>
        <w:rFonts w:ascii="Wingdings" w:hAnsi="Wingdings" w:hint="default"/>
      </w:rPr>
    </w:lvl>
  </w:abstractNum>
  <w:abstractNum w:abstractNumId="24"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5" w15:restartNumberingAfterBreak="0">
    <w:nsid w:val="344501B5"/>
    <w:multiLevelType w:val="hybridMultilevel"/>
    <w:tmpl w:val="6AACCD66"/>
    <w:lvl w:ilvl="0" w:tplc="041D0001">
      <w:start w:val="1"/>
      <w:numFmt w:val="bullet"/>
      <w:lvlText w:val=""/>
      <w:lvlJc w:val="left"/>
      <w:pPr>
        <w:ind w:left="780" w:hanging="360"/>
      </w:pPr>
      <w:rPr>
        <w:rFonts w:ascii="Symbol" w:hAnsi="Symbol" w:hint="default"/>
      </w:rPr>
    </w:lvl>
    <w:lvl w:ilvl="1" w:tplc="041D0003" w:tentative="1">
      <w:start w:val="1"/>
      <w:numFmt w:val="bullet"/>
      <w:lvlText w:val="o"/>
      <w:lvlJc w:val="left"/>
      <w:pPr>
        <w:ind w:left="1500" w:hanging="360"/>
      </w:pPr>
      <w:rPr>
        <w:rFonts w:ascii="Courier New" w:hAnsi="Courier New" w:cs="Courier New" w:hint="default"/>
      </w:rPr>
    </w:lvl>
    <w:lvl w:ilvl="2" w:tplc="041D0005" w:tentative="1">
      <w:start w:val="1"/>
      <w:numFmt w:val="bullet"/>
      <w:lvlText w:val=""/>
      <w:lvlJc w:val="left"/>
      <w:pPr>
        <w:ind w:left="2220" w:hanging="360"/>
      </w:pPr>
      <w:rPr>
        <w:rFonts w:ascii="Wingdings" w:hAnsi="Wingdings" w:hint="default"/>
      </w:rPr>
    </w:lvl>
    <w:lvl w:ilvl="3" w:tplc="041D0001" w:tentative="1">
      <w:start w:val="1"/>
      <w:numFmt w:val="bullet"/>
      <w:lvlText w:val=""/>
      <w:lvlJc w:val="left"/>
      <w:pPr>
        <w:ind w:left="2940" w:hanging="360"/>
      </w:pPr>
      <w:rPr>
        <w:rFonts w:ascii="Symbol" w:hAnsi="Symbol" w:hint="default"/>
      </w:rPr>
    </w:lvl>
    <w:lvl w:ilvl="4" w:tplc="041D0003" w:tentative="1">
      <w:start w:val="1"/>
      <w:numFmt w:val="bullet"/>
      <w:lvlText w:val="o"/>
      <w:lvlJc w:val="left"/>
      <w:pPr>
        <w:ind w:left="3660" w:hanging="360"/>
      </w:pPr>
      <w:rPr>
        <w:rFonts w:ascii="Courier New" w:hAnsi="Courier New" w:cs="Courier New" w:hint="default"/>
      </w:rPr>
    </w:lvl>
    <w:lvl w:ilvl="5" w:tplc="041D0005" w:tentative="1">
      <w:start w:val="1"/>
      <w:numFmt w:val="bullet"/>
      <w:lvlText w:val=""/>
      <w:lvlJc w:val="left"/>
      <w:pPr>
        <w:ind w:left="4380" w:hanging="360"/>
      </w:pPr>
      <w:rPr>
        <w:rFonts w:ascii="Wingdings" w:hAnsi="Wingdings" w:hint="default"/>
      </w:rPr>
    </w:lvl>
    <w:lvl w:ilvl="6" w:tplc="041D0001" w:tentative="1">
      <w:start w:val="1"/>
      <w:numFmt w:val="bullet"/>
      <w:lvlText w:val=""/>
      <w:lvlJc w:val="left"/>
      <w:pPr>
        <w:ind w:left="5100" w:hanging="360"/>
      </w:pPr>
      <w:rPr>
        <w:rFonts w:ascii="Symbol" w:hAnsi="Symbol" w:hint="default"/>
      </w:rPr>
    </w:lvl>
    <w:lvl w:ilvl="7" w:tplc="041D0003" w:tentative="1">
      <w:start w:val="1"/>
      <w:numFmt w:val="bullet"/>
      <w:lvlText w:val="o"/>
      <w:lvlJc w:val="left"/>
      <w:pPr>
        <w:ind w:left="5820" w:hanging="360"/>
      </w:pPr>
      <w:rPr>
        <w:rFonts w:ascii="Courier New" w:hAnsi="Courier New" w:cs="Courier New" w:hint="default"/>
      </w:rPr>
    </w:lvl>
    <w:lvl w:ilvl="8" w:tplc="041D0005" w:tentative="1">
      <w:start w:val="1"/>
      <w:numFmt w:val="bullet"/>
      <w:lvlText w:val=""/>
      <w:lvlJc w:val="left"/>
      <w:pPr>
        <w:ind w:left="6540" w:hanging="360"/>
      </w:pPr>
      <w:rPr>
        <w:rFonts w:ascii="Wingdings" w:hAnsi="Wingdings" w:hint="default"/>
      </w:rPr>
    </w:lvl>
  </w:abstractNum>
  <w:abstractNum w:abstractNumId="26" w15:restartNumberingAfterBreak="0">
    <w:nsid w:val="3AA46647"/>
    <w:multiLevelType w:val="hybridMultilevel"/>
    <w:tmpl w:val="1D5CCEEE"/>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3B1134F3"/>
    <w:multiLevelType w:val="hybridMultilevel"/>
    <w:tmpl w:val="8CD8D70C"/>
    <w:lvl w:ilvl="0" w:tplc="8124C794">
      <w:start w:val="1"/>
      <w:numFmt w:val="decimal"/>
      <w:lvlText w:val="Observation %1"/>
      <w:lvlJc w:val="left"/>
      <w:pPr>
        <w:ind w:left="720" w:hanging="360"/>
      </w:pPr>
      <w:rPr>
        <w:rFonts w:hint="default"/>
        <w:b/>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8"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9" w15:restartNumberingAfterBreak="0">
    <w:nsid w:val="3CE02C4C"/>
    <w:multiLevelType w:val="hybridMultilevel"/>
    <w:tmpl w:val="50A405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3F6701EC"/>
    <w:multiLevelType w:val="hybridMultilevel"/>
    <w:tmpl w:val="BEDC769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1"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43777863"/>
    <w:multiLevelType w:val="hybridMultilevel"/>
    <w:tmpl w:val="99DC0B88"/>
    <w:lvl w:ilvl="0" w:tplc="8124C794">
      <w:start w:val="1"/>
      <w:numFmt w:val="decimal"/>
      <w:lvlText w:val="Observation %1"/>
      <w:lvlJc w:val="left"/>
      <w:pPr>
        <w:ind w:left="720" w:hanging="360"/>
      </w:pPr>
      <w:rPr>
        <w:rFonts w:hint="default"/>
        <w:b/>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3" w15:restartNumberingAfterBreak="0">
    <w:nsid w:val="440E1F80"/>
    <w:multiLevelType w:val="hybridMultilevel"/>
    <w:tmpl w:val="4F4222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4" w15:restartNumberingAfterBreak="0">
    <w:nsid w:val="46CD72ED"/>
    <w:multiLevelType w:val="hybridMultilevel"/>
    <w:tmpl w:val="9C94769C"/>
    <w:lvl w:ilvl="0" w:tplc="081D0001">
      <w:start w:val="1"/>
      <w:numFmt w:val="bullet"/>
      <w:lvlText w:val=""/>
      <w:lvlJc w:val="left"/>
      <w:pPr>
        <w:ind w:left="720" w:hanging="360"/>
      </w:pPr>
      <w:rPr>
        <w:rFonts w:ascii="Symbol" w:hAnsi="Symbol" w:hint="default"/>
      </w:rPr>
    </w:lvl>
    <w:lvl w:ilvl="1" w:tplc="081D0003">
      <w:start w:val="1"/>
      <w:numFmt w:val="bullet"/>
      <w:lvlText w:val="o"/>
      <w:lvlJc w:val="left"/>
      <w:pPr>
        <w:ind w:left="1440" w:hanging="360"/>
      </w:pPr>
      <w:rPr>
        <w:rFonts w:ascii="Courier New" w:hAnsi="Courier New" w:cs="Courier New" w:hint="default"/>
      </w:rPr>
    </w:lvl>
    <w:lvl w:ilvl="2" w:tplc="081D0005">
      <w:start w:val="1"/>
      <w:numFmt w:val="bullet"/>
      <w:lvlText w:val=""/>
      <w:lvlJc w:val="left"/>
      <w:pPr>
        <w:ind w:left="2160" w:hanging="360"/>
      </w:pPr>
      <w:rPr>
        <w:rFonts w:ascii="Wingdings" w:hAnsi="Wingdings" w:hint="default"/>
      </w:rPr>
    </w:lvl>
    <w:lvl w:ilvl="3" w:tplc="081D0001">
      <w:start w:val="1"/>
      <w:numFmt w:val="bullet"/>
      <w:lvlText w:val=""/>
      <w:lvlJc w:val="left"/>
      <w:pPr>
        <w:ind w:left="2880" w:hanging="360"/>
      </w:pPr>
      <w:rPr>
        <w:rFonts w:ascii="Symbol" w:hAnsi="Symbol" w:hint="default"/>
      </w:rPr>
    </w:lvl>
    <w:lvl w:ilvl="4" w:tplc="081D0003">
      <w:start w:val="1"/>
      <w:numFmt w:val="bullet"/>
      <w:lvlText w:val="o"/>
      <w:lvlJc w:val="left"/>
      <w:pPr>
        <w:ind w:left="3600" w:hanging="360"/>
      </w:pPr>
      <w:rPr>
        <w:rFonts w:ascii="Courier New" w:hAnsi="Courier New" w:cs="Courier New" w:hint="default"/>
      </w:rPr>
    </w:lvl>
    <w:lvl w:ilvl="5" w:tplc="081D0005">
      <w:start w:val="1"/>
      <w:numFmt w:val="bullet"/>
      <w:lvlText w:val=""/>
      <w:lvlJc w:val="left"/>
      <w:pPr>
        <w:ind w:left="4320" w:hanging="360"/>
      </w:pPr>
      <w:rPr>
        <w:rFonts w:ascii="Wingdings" w:hAnsi="Wingdings" w:hint="default"/>
      </w:rPr>
    </w:lvl>
    <w:lvl w:ilvl="6" w:tplc="081D0001">
      <w:start w:val="1"/>
      <w:numFmt w:val="bullet"/>
      <w:lvlText w:val=""/>
      <w:lvlJc w:val="left"/>
      <w:pPr>
        <w:ind w:left="5040" w:hanging="360"/>
      </w:pPr>
      <w:rPr>
        <w:rFonts w:ascii="Symbol" w:hAnsi="Symbol" w:hint="default"/>
      </w:rPr>
    </w:lvl>
    <w:lvl w:ilvl="7" w:tplc="081D0003">
      <w:start w:val="1"/>
      <w:numFmt w:val="bullet"/>
      <w:lvlText w:val="o"/>
      <w:lvlJc w:val="left"/>
      <w:pPr>
        <w:ind w:left="5760" w:hanging="360"/>
      </w:pPr>
      <w:rPr>
        <w:rFonts w:ascii="Courier New" w:hAnsi="Courier New" w:cs="Courier New" w:hint="default"/>
      </w:rPr>
    </w:lvl>
    <w:lvl w:ilvl="8" w:tplc="081D0005">
      <w:start w:val="1"/>
      <w:numFmt w:val="bullet"/>
      <w:lvlText w:val=""/>
      <w:lvlJc w:val="left"/>
      <w:pPr>
        <w:ind w:left="6480" w:hanging="360"/>
      </w:pPr>
      <w:rPr>
        <w:rFonts w:ascii="Wingdings" w:hAnsi="Wingdings" w:hint="default"/>
      </w:rPr>
    </w:lvl>
  </w:abstractNum>
  <w:abstractNum w:abstractNumId="35" w15:restartNumberingAfterBreak="0">
    <w:nsid w:val="477D53F7"/>
    <w:multiLevelType w:val="hybridMultilevel"/>
    <w:tmpl w:val="FA0EA6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 w15:restartNumberingAfterBreak="0">
    <w:nsid w:val="4AC936E6"/>
    <w:multiLevelType w:val="hybridMultilevel"/>
    <w:tmpl w:val="C7709A8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15:restartNumberingAfterBreak="0">
    <w:nsid w:val="4DF61C50"/>
    <w:multiLevelType w:val="hybridMultilevel"/>
    <w:tmpl w:val="6B12338E"/>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9"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42"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4" w15:restartNumberingAfterBreak="0">
    <w:nsid w:val="631B576C"/>
    <w:multiLevelType w:val="hybridMultilevel"/>
    <w:tmpl w:val="383262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A2D0294"/>
    <w:multiLevelType w:val="hybridMultilevel"/>
    <w:tmpl w:val="25AA69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7" w15:restartNumberingAfterBreak="0">
    <w:nsid w:val="6F124690"/>
    <w:multiLevelType w:val="hybridMultilevel"/>
    <w:tmpl w:val="991401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8" w15:restartNumberingAfterBreak="0">
    <w:nsid w:val="6F281578"/>
    <w:multiLevelType w:val="hybridMultilevel"/>
    <w:tmpl w:val="EEC6C994"/>
    <w:lvl w:ilvl="0" w:tplc="BE50BDF6">
      <w:start w:val="1"/>
      <w:numFmt w:val="bullet"/>
      <w:lvlText w:val=""/>
      <w:lvlJc w:val="left"/>
      <w:pPr>
        <w:ind w:left="720" w:hanging="360"/>
      </w:pPr>
      <w:rPr>
        <w:rFonts w:ascii="Symbol" w:hAnsi="Symbol" w:hint="default"/>
        <w:lang w:val="en-GB"/>
      </w:rPr>
    </w:lvl>
    <w:lvl w:ilvl="1" w:tplc="081D0003">
      <w:start w:val="1"/>
      <w:numFmt w:val="bullet"/>
      <w:lvlText w:val="o"/>
      <w:lvlJc w:val="left"/>
      <w:pPr>
        <w:ind w:left="1440" w:hanging="360"/>
      </w:pPr>
      <w:rPr>
        <w:rFonts w:ascii="Courier New" w:hAnsi="Courier New" w:cs="Courier New" w:hint="default"/>
      </w:rPr>
    </w:lvl>
    <w:lvl w:ilvl="2" w:tplc="081D0005">
      <w:start w:val="1"/>
      <w:numFmt w:val="bullet"/>
      <w:lvlText w:val=""/>
      <w:lvlJc w:val="left"/>
      <w:pPr>
        <w:ind w:left="2160" w:hanging="360"/>
      </w:pPr>
      <w:rPr>
        <w:rFonts w:ascii="Wingdings" w:hAnsi="Wingdings" w:hint="default"/>
      </w:rPr>
    </w:lvl>
    <w:lvl w:ilvl="3" w:tplc="081D0001">
      <w:start w:val="1"/>
      <w:numFmt w:val="bullet"/>
      <w:lvlText w:val=""/>
      <w:lvlJc w:val="left"/>
      <w:pPr>
        <w:ind w:left="2880" w:hanging="360"/>
      </w:pPr>
      <w:rPr>
        <w:rFonts w:ascii="Symbol" w:hAnsi="Symbol" w:hint="default"/>
      </w:rPr>
    </w:lvl>
    <w:lvl w:ilvl="4" w:tplc="081D0003" w:tentative="1">
      <w:start w:val="1"/>
      <w:numFmt w:val="bullet"/>
      <w:lvlText w:val="o"/>
      <w:lvlJc w:val="left"/>
      <w:pPr>
        <w:ind w:left="3600" w:hanging="360"/>
      </w:pPr>
      <w:rPr>
        <w:rFonts w:ascii="Courier New" w:hAnsi="Courier New" w:cs="Courier New" w:hint="default"/>
      </w:rPr>
    </w:lvl>
    <w:lvl w:ilvl="5" w:tplc="081D0005" w:tentative="1">
      <w:start w:val="1"/>
      <w:numFmt w:val="bullet"/>
      <w:lvlText w:val=""/>
      <w:lvlJc w:val="left"/>
      <w:pPr>
        <w:ind w:left="4320" w:hanging="360"/>
      </w:pPr>
      <w:rPr>
        <w:rFonts w:ascii="Wingdings" w:hAnsi="Wingdings" w:hint="default"/>
      </w:rPr>
    </w:lvl>
    <w:lvl w:ilvl="6" w:tplc="081D0001" w:tentative="1">
      <w:start w:val="1"/>
      <w:numFmt w:val="bullet"/>
      <w:lvlText w:val=""/>
      <w:lvlJc w:val="left"/>
      <w:pPr>
        <w:ind w:left="5040" w:hanging="360"/>
      </w:pPr>
      <w:rPr>
        <w:rFonts w:ascii="Symbol" w:hAnsi="Symbol" w:hint="default"/>
      </w:rPr>
    </w:lvl>
    <w:lvl w:ilvl="7" w:tplc="081D0003" w:tentative="1">
      <w:start w:val="1"/>
      <w:numFmt w:val="bullet"/>
      <w:lvlText w:val="o"/>
      <w:lvlJc w:val="left"/>
      <w:pPr>
        <w:ind w:left="5760" w:hanging="360"/>
      </w:pPr>
      <w:rPr>
        <w:rFonts w:ascii="Courier New" w:hAnsi="Courier New" w:cs="Courier New" w:hint="default"/>
      </w:rPr>
    </w:lvl>
    <w:lvl w:ilvl="8" w:tplc="081D0005" w:tentative="1">
      <w:start w:val="1"/>
      <w:numFmt w:val="bullet"/>
      <w:lvlText w:val=""/>
      <w:lvlJc w:val="left"/>
      <w:pPr>
        <w:ind w:left="6480" w:hanging="360"/>
      </w:pPr>
      <w:rPr>
        <w:rFonts w:ascii="Wingdings" w:hAnsi="Wingdings" w:hint="default"/>
      </w:rPr>
    </w:lvl>
  </w:abstractNum>
  <w:abstractNum w:abstractNumId="49"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50" w15:restartNumberingAfterBreak="0">
    <w:nsid w:val="774D18FC"/>
    <w:multiLevelType w:val="hybridMultilevel"/>
    <w:tmpl w:val="69067E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
  </w:num>
  <w:num w:numId="2">
    <w:abstractNumId w:val="37"/>
  </w:num>
  <w:num w:numId="3">
    <w:abstractNumId w:val="26"/>
  </w:num>
  <w:num w:numId="4">
    <w:abstractNumId w:val="28"/>
  </w:num>
  <w:num w:numId="5">
    <w:abstractNumId w:val="21"/>
  </w:num>
  <w:num w:numId="6">
    <w:abstractNumId w:val="31"/>
  </w:num>
  <w:num w:numId="7">
    <w:abstractNumId w:val="42"/>
  </w:num>
  <w:num w:numId="8">
    <w:abstractNumId w:val="22"/>
  </w:num>
  <w:num w:numId="9">
    <w:abstractNumId w:val="18"/>
  </w:num>
  <w:num w:numId="10">
    <w:abstractNumId w:val="2"/>
  </w:num>
  <w:num w:numId="11">
    <w:abstractNumId w:val="1"/>
  </w:num>
  <w:num w:numId="12">
    <w:abstractNumId w:val="0"/>
  </w:num>
  <w:num w:numId="13">
    <w:abstractNumId w:val="39"/>
  </w:num>
  <w:num w:numId="14">
    <w:abstractNumId w:val="40"/>
  </w:num>
  <w:num w:numId="15">
    <w:abstractNumId w:val="30"/>
  </w:num>
  <w:num w:numId="16">
    <w:abstractNumId w:val="43"/>
  </w:num>
  <w:num w:numId="17">
    <w:abstractNumId w:val="13"/>
  </w:num>
  <w:num w:numId="18">
    <w:abstractNumId w:val="16"/>
  </w:num>
  <w:num w:numId="19">
    <w:abstractNumId w:val="8"/>
  </w:num>
  <w:num w:numId="20">
    <w:abstractNumId w:val="49"/>
  </w:num>
  <w:num w:numId="21">
    <w:abstractNumId w:val="24"/>
  </w:num>
  <w:num w:numId="22">
    <w:abstractNumId w:val="46"/>
  </w:num>
  <w:num w:numId="23">
    <w:abstractNumId w:val="12"/>
  </w:num>
  <w:num w:numId="24">
    <w:abstractNumId w:val="25"/>
  </w:num>
  <w:num w:numId="25">
    <w:abstractNumId w:val="23"/>
  </w:num>
  <w:num w:numId="26">
    <w:abstractNumId w:val="36"/>
  </w:num>
  <w:num w:numId="27">
    <w:abstractNumId w:val="19"/>
  </w:num>
  <w:num w:numId="28">
    <w:abstractNumId w:val="50"/>
  </w:num>
  <w:num w:numId="29">
    <w:abstractNumId w:val="45"/>
  </w:num>
  <w:num w:numId="30">
    <w:abstractNumId w:val="44"/>
  </w:num>
  <w:num w:numId="31">
    <w:abstractNumId w:val="41"/>
  </w:num>
  <w:num w:numId="32">
    <w:abstractNumId w:val="41"/>
  </w:num>
  <w:num w:numId="33">
    <w:abstractNumId w:val="50"/>
  </w:num>
  <w:num w:numId="34">
    <w:abstractNumId w:val="35"/>
  </w:num>
  <w:num w:numId="35">
    <w:abstractNumId w:val="45"/>
  </w:num>
  <w:num w:numId="3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9"/>
  </w:num>
  <w:num w:numId="38">
    <w:abstractNumId w:val="47"/>
  </w:num>
  <w:num w:numId="39">
    <w:abstractNumId w:val="10"/>
  </w:num>
  <w:num w:numId="40">
    <w:abstractNumId w:val="34"/>
  </w:num>
  <w:num w:numId="41">
    <w:abstractNumId w:val="41"/>
    <w:lvlOverride w:ilvl="0">
      <w:startOverride w:val="1"/>
    </w:lvlOverride>
  </w:num>
  <w:num w:numId="42">
    <w:abstractNumId w:val="41"/>
  </w:num>
  <w:num w:numId="43">
    <w:abstractNumId w:val="20"/>
  </w:num>
  <w:num w:numId="44">
    <w:abstractNumId w:val="48"/>
  </w:num>
  <w:num w:numId="45">
    <w:abstractNumId w:val="6"/>
  </w:num>
  <w:num w:numId="46">
    <w:abstractNumId w:val="41"/>
  </w:num>
  <w:num w:numId="47">
    <w:abstractNumId w:val="41"/>
  </w:num>
  <w:num w:numId="48">
    <w:abstractNumId w:val="26"/>
  </w:num>
  <w:num w:numId="49">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15"/>
  </w:num>
  <w:num w:numId="53">
    <w:abstractNumId w:val="33"/>
  </w:num>
  <w:num w:numId="54">
    <w:abstractNumId w:val="14"/>
  </w:num>
  <w:num w:numId="55">
    <w:abstractNumId w:val="4"/>
  </w:num>
  <w:num w:numId="56">
    <w:abstractNumId w:val="38"/>
  </w:num>
  <w:num w:numId="57">
    <w:abstractNumId w:val="27"/>
  </w:num>
  <w:num w:numId="58">
    <w:abstractNumId w:val="17"/>
  </w:num>
  <w:num w:numId="59">
    <w:abstractNumId w:val="11"/>
  </w:num>
  <w:num w:numId="60">
    <w:abstractNumId w:val="5"/>
  </w:num>
  <w:num w:numId="61">
    <w:abstractNumId w:val="9"/>
  </w:num>
  <w:num w:numId="62">
    <w:abstractNumId w:val="32"/>
  </w:num>
  <w:num w:numId="63">
    <w:abstractNumId w:val="7"/>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en-AU" w:vendorID="64" w:dllVersion="0" w:nlCheck="1" w:checkStyle="0"/>
  <w:activeWritingStyle w:appName="MSWord" w:lang="sv-SE" w:vendorID="64" w:dllVersion="0" w:nlCheck="1" w:checkStyle="0"/>
  <w:proofState w:spelling="clean"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E0BF7"/>
    <w:rsid w:val="000006E1"/>
    <w:rsid w:val="00000BCA"/>
    <w:rsid w:val="000024D9"/>
    <w:rsid w:val="00002A37"/>
    <w:rsid w:val="0000564C"/>
    <w:rsid w:val="00006446"/>
    <w:rsid w:val="00006896"/>
    <w:rsid w:val="00007CDC"/>
    <w:rsid w:val="00011B28"/>
    <w:rsid w:val="00012BFA"/>
    <w:rsid w:val="000147FE"/>
    <w:rsid w:val="00015D15"/>
    <w:rsid w:val="00017D1F"/>
    <w:rsid w:val="000226E2"/>
    <w:rsid w:val="0002564D"/>
    <w:rsid w:val="00025ECA"/>
    <w:rsid w:val="000325B8"/>
    <w:rsid w:val="00033D7E"/>
    <w:rsid w:val="00034C15"/>
    <w:rsid w:val="00036BA1"/>
    <w:rsid w:val="0003730C"/>
    <w:rsid w:val="00037C92"/>
    <w:rsid w:val="000422E2"/>
    <w:rsid w:val="00042F22"/>
    <w:rsid w:val="000444EF"/>
    <w:rsid w:val="00052A07"/>
    <w:rsid w:val="000531E0"/>
    <w:rsid w:val="000534E3"/>
    <w:rsid w:val="0005606A"/>
    <w:rsid w:val="00057117"/>
    <w:rsid w:val="00060295"/>
    <w:rsid w:val="00061300"/>
    <w:rsid w:val="000616E7"/>
    <w:rsid w:val="0006487E"/>
    <w:rsid w:val="00065E1A"/>
    <w:rsid w:val="000672F6"/>
    <w:rsid w:val="000713B5"/>
    <w:rsid w:val="000748B5"/>
    <w:rsid w:val="00076B8B"/>
    <w:rsid w:val="00077E5F"/>
    <w:rsid w:val="0008036A"/>
    <w:rsid w:val="000804C4"/>
    <w:rsid w:val="00081AE6"/>
    <w:rsid w:val="000855EB"/>
    <w:rsid w:val="00085B52"/>
    <w:rsid w:val="000866F2"/>
    <w:rsid w:val="0009009F"/>
    <w:rsid w:val="00091557"/>
    <w:rsid w:val="000924C1"/>
    <w:rsid w:val="000924F0"/>
    <w:rsid w:val="00093474"/>
    <w:rsid w:val="0009510F"/>
    <w:rsid w:val="00097279"/>
    <w:rsid w:val="000A1B7B"/>
    <w:rsid w:val="000A56F2"/>
    <w:rsid w:val="000B2719"/>
    <w:rsid w:val="000B3A8F"/>
    <w:rsid w:val="000B3EBD"/>
    <w:rsid w:val="000B4AB9"/>
    <w:rsid w:val="000B58C3"/>
    <w:rsid w:val="000B61E9"/>
    <w:rsid w:val="000B7713"/>
    <w:rsid w:val="000C165A"/>
    <w:rsid w:val="000C20CF"/>
    <w:rsid w:val="000C2E19"/>
    <w:rsid w:val="000D032E"/>
    <w:rsid w:val="000D0D07"/>
    <w:rsid w:val="000D3543"/>
    <w:rsid w:val="000D3A57"/>
    <w:rsid w:val="000D407A"/>
    <w:rsid w:val="000D4797"/>
    <w:rsid w:val="000D5823"/>
    <w:rsid w:val="000E0527"/>
    <w:rsid w:val="000E1E92"/>
    <w:rsid w:val="000E3DEC"/>
    <w:rsid w:val="000E4F39"/>
    <w:rsid w:val="000F06D6"/>
    <w:rsid w:val="000F0944"/>
    <w:rsid w:val="000F0EB1"/>
    <w:rsid w:val="000F1106"/>
    <w:rsid w:val="000F3BE9"/>
    <w:rsid w:val="000F3D76"/>
    <w:rsid w:val="000F3DD1"/>
    <w:rsid w:val="000F3F6C"/>
    <w:rsid w:val="000F4A9D"/>
    <w:rsid w:val="000F642F"/>
    <w:rsid w:val="000F6DF3"/>
    <w:rsid w:val="001005FF"/>
    <w:rsid w:val="001011D9"/>
    <w:rsid w:val="00103D1F"/>
    <w:rsid w:val="001062FB"/>
    <w:rsid w:val="001063E6"/>
    <w:rsid w:val="00110BA7"/>
    <w:rsid w:val="00113CF4"/>
    <w:rsid w:val="00114093"/>
    <w:rsid w:val="001153EA"/>
    <w:rsid w:val="00115643"/>
    <w:rsid w:val="00116765"/>
    <w:rsid w:val="001219F5"/>
    <w:rsid w:val="00121A20"/>
    <w:rsid w:val="0012377F"/>
    <w:rsid w:val="00124314"/>
    <w:rsid w:val="00126B4A"/>
    <w:rsid w:val="001308E5"/>
    <w:rsid w:val="001312C9"/>
    <w:rsid w:val="00132654"/>
    <w:rsid w:val="00132FD0"/>
    <w:rsid w:val="001344C0"/>
    <w:rsid w:val="001346FA"/>
    <w:rsid w:val="00135252"/>
    <w:rsid w:val="00135F68"/>
    <w:rsid w:val="00137AB5"/>
    <w:rsid w:val="00137F0B"/>
    <w:rsid w:val="00145F03"/>
    <w:rsid w:val="001460E0"/>
    <w:rsid w:val="00151768"/>
    <w:rsid w:val="00151E23"/>
    <w:rsid w:val="001526E0"/>
    <w:rsid w:val="00154255"/>
    <w:rsid w:val="00154B2D"/>
    <w:rsid w:val="001551B5"/>
    <w:rsid w:val="0016121E"/>
    <w:rsid w:val="001647C5"/>
    <w:rsid w:val="001659C1"/>
    <w:rsid w:val="00170D0E"/>
    <w:rsid w:val="00171690"/>
    <w:rsid w:val="0017192C"/>
    <w:rsid w:val="00173A8E"/>
    <w:rsid w:val="001745BA"/>
    <w:rsid w:val="0017502C"/>
    <w:rsid w:val="0018143F"/>
    <w:rsid w:val="00181FF8"/>
    <w:rsid w:val="00182118"/>
    <w:rsid w:val="0018405A"/>
    <w:rsid w:val="00190AC1"/>
    <w:rsid w:val="0019341A"/>
    <w:rsid w:val="00196076"/>
    <w:rsid w:val="0019705D"/>
    <w:rsid w:val="00197DF9"/>
    <w:rsid w:val="001A1987"/>
    <w:rsid w:val="001A1C27"/>
    <w:rsid w:val="001A24DD"/>
    <w:rsid w:val="001A2564"/>
    <w:rsid w:val="001A5088"/>
    <w:rsid w:val="001A6173"/>
    <w:rsid w:val="001A6CBA"/>
    <w:rsid w:val="001A7B28"/>
    <w:rsid w:val="001B0D97"/>
    <w:rsid w:val="001B3B8E"/>
    <w:rsid w:val="001B4358"/>
    <w:rsid w:val="001B5A5D"/>
    <w:rsid w:val="001B5E2C"/>
    <w:rsid w:val="001C1CE5"/>
    <w:rsid w:val="001C330F"/>
    <w:rsid w:val="001C3D2A"/>
    <w:rsid w:val="001D4AEA"/>
    <w:rsid w:val="001D51BA"/>
    <w:rsid w:val="001D53E7"/>
    <w:rsid w:val="001D6342"/>
    <w:rsid w:val="001D6D53"/>
    <w:rsid w:val="001E53F2"/>
    <w:rsid w:val="001E58E2"/>
    <w:rsid w:val="001E7AED"/>
    <w:rsid w:val="001F3916"/>
    <w:rsid w:val="001F54C5"/>
    <w:rsid w:val="001F662C"/>
    <w:rsid w:val="001F6803"/>
    <w:rsid w:val="001F7074"/>
    <w:rsid w:val="00200490"/>
    <w:rsid w:val="00201F3A"/>
    <w:rsid w:val="00201F77"/>
    <w:rsid w:val="00203F96"/>
    <w:rsid w:val="0020473F"/>
    <w:rsid w:val="002069B2"/>
    <w:rsid w:val="00207FA3"/>
    <w:rsid w:val="00214DA8"/>
    <w:rsid w:val="00215423"/>
    <w:rsid w:val="002158FA"/>
    <w:rsid w:val="00220600"/>
    <w:rsid w:val="00220B14"/>
    <w:rsid w:val="002224DB"/>
    <w:rsid w:val="00223FCB"/>
    <w:rsid w:val="002246B0"/>
    <w:rsid w:val="002249F7"/>
    <w:rsid w:val="002252C3"/>
    <w:rsid w:val="00225C54"/>
    <w:rsid w:val="0023010B"/>
    <w:rsid w:val="0023034E"/>
    <w:rsid w:val="00230765"/>
    <w:rsid w:val="00230D18"/>
    <w:rsid w:val="002319E4"/>
    <w:rsid w:val="002339BD"/>
    <w:rsid w:val="00235632"/>
    <w:rsid w:val="00235872"/>
    <w:rsid w:val="00241559"/>
    <w:rsid w:val="002435B3"/>
    <w:rsid w:val="002458EB"/>
    <w:rsid w:val="00245C1A"/>
    <w:rsid w:val="00247C23"/>
    <w:rsid w:val="002500C8"/>
    <w:rsid w:val="00253323"/>
    <w:rsid w:val="00253D76"/>
    <w:rsid w:val="00254FF3"/>
    <w:rsid w:val="00257543"/>
    <w:rsid w:val="00260D12"/>
    <w:rsid w:val="002617E7"/>
    <w:rsid w:val="0026180A"/>
    <w:rsid w:val="00264228"/>
    <w:rsid w:val="00264334"/>
    <w:rsid w:val="0026473E"/>
    <w:rsid w:val="00266214"/>
    <w:rsid w:val="00267C83"/>
    <w:rsid w:val="0027144F"/>
    <w:rsid w:val="00271813"/>
    <w:rsid w:val="00271F3A"/>
    <w:rsid w:val="00273278"/>
    <w:rsid w:val="002737F4"/>
    <w:rsid w:val="002805F5"/>
    <w:rsid w:val="00280751"/>
    <w:rsid w:val="0028280A"/>
    <w:rsid w:val="00286ACD"/>
    <w:rsid w:val="00287838"/>
    <w:rsid w:val="002907B5"/>
    <w:rsid w:val="00290E5D"/>
    <w:rsid w:val="00291559"/>
    <w:rsid w:val="00292EB7"/>
    <w:rsid w:val="00296227"/>
    <w:rsid w:val="00296F44"/>
    <w:rsid w:val="0029777D"/>
    <w:rsid w:val="00297A34"/>
    <w:rsid w:val="002A055E"/>
    <w:rsid w:val="002A1D4E"/>
    <w:rsid w:val="002A2067"/>
    <w:rsid w:val="002A2869"/>
    <w:rsid w:val="002B0724"/>
    <w:rsid w:val="002B24D6"/>
    <w:rsid w:val="002C1C98"/>
    <w:rsid w:val="002C41E6"/>
    <w:rsid w:val="002C6C20"/>
    <w:rsid w:val="002D071A"/>
    <w:rsid w:val="002D34B2"/>
    <w:rsid w:val="002D44B0"/>
    <w:rsid w:val="002D48B0"/>
    <w:rsid w:val="002D4F0D"/>
    <w:rsid w:val="002D5B37"/>
    <w:rsid w:val="002D6B7A"/>
    <w:rsid w:val="002D7637"/>
    <w:rsid w:val="002D7790"/>
    <w:rsid w:val="002E17F2"/>
    <w:rsid w:val="002E2835"/>
    <w:rsid w:val="002E65F9"/>
    <w:rsid w:val="002E7CAE"/>
    <w:rsid w:val="002F12E9"/>
    <w:rsid w:val="002F2045"/>
    <w:rsid w:val="002F2771"/>
    <w:rsid w:val="002F37A9"/>
    <w:rsid w:val="002F6FFF"/>
    <w:rsid w:val="00300522"/>
    <w:rsid w:val="00301CE6"/>
    <w:rsid w:val="0030256B"/>
    <w:rsid w:val="003038C2"/>
    <w:rsid w:val="0030501F"/>
    <w:rsid w:val="00305C15"/>
    <w:rsid w:val="00305C55"/>
    <w:rsid w:val="00307BA1"/>
    <w:rsid w:val="00311702"/>
    <w:rsid w:val="00311B9B"/>
    <w:rsid w:val="00311E82"/>
    <w:rsid w:val="00313FD6"/>
    <w:rsid w:val="003143BD"/>
    <w:rsid w:val="00315363"/>
    <w:rsid w:val="00315A44"/>
    <w:rsid w:val="00315FA3"/>
    <w:rsid w:val="003203ED"/>
    <w:rsid w:val="0032224B"/>
    <w:rsid w:val="00322C9F"/>
    <w:rsid w:val="00324D23"/>
    <w:rsid w:val="003257A6"/>
    <w:rsid w:val="00331751"/>
    <w:rsid w:val="00331875"/>
    <w:rsid w:val="00331E66"/>
    <w:rsid w:val="00334579"/>
    <w:rsid w:val="00334C7D"/>
    <w:rsid w:val="00335858"/>
    <w:rsid w:val="00336BDA"/>
    <w:rsid w:val="00342BD7"/>
    <w:rsid w:val="00346245"/>
    <w:rsid w:val="00346DB5"/>
    <w:rsid w:val="003477B1"/>
    <w:rsid w:val="00356AF5"/>
    <w:rsid w:val="00357380"/>
    <w:rsid w:val="003602D9"/>
    <w:rsid w:val="003604CE"/>
    <w:rsid w:val="003645E2"/>
    <w:rsid w:val="00370E47"/>
    <w:rsid w:val="00374063"/>
    <w:rsid w:val="003742AC"/>
    <w:rsid w:val="00376A0D"/>
    <w:rsid w:val="00377117"/>
    <w:rsid w:val="00377CE1"/>
    <w:rsid w:val="00385BF0"/>
    <w:rsid w:val="003939FF"/>
    <w:rsid w:val="00393EC7"/>
    <w:rsid w:val="003A0F88"/>
    <w:rsid w:val="003A2223"/>
    <w:rsid w:val="003A2A0F"/>
    <w:rsid w:val="003A45A1"/>
    <w:rsid w:val="003A475B"/>
    <w:rsid w:val="003A5B0A"/>
    <w:rsid w:val="003A5F2E"/>
    <w:rsid w:val="003A6BAC"/>
    <w:rsid w:val="003A70A4"/>
    <w:rsid w:val="003A7EF3"/>
    <w:rsid w:val="003B159C"/>
    <w:rsid w:val="003B369F"/>
    <w:rsid w:val="003B36A3"/>
    <w:rsid w:val="003B3BCC"/>
    <w:rsid w:val="003B64BB"/>
    <w:rsid w:val="003B6D99"/>
    <w:rsid w:val="003B7D5F"/>
    <w:rsid w:val="003B7FE5"/>
    <w:rsid w:val="003C11C8"/>
    <w:rsid w:val="003C2702"/>
    <w:rsid w:val="003C3726"/>
    <w:rsid w:val="003C40AF"/>
    <w:rsid w:val="003C7806"/>
    <w:rsid w:val="003C7932"/>
    <w:rsid w:val="003C7B57"/>
    <w:rsid w:val="003C7EE6"/>
    <w:rsid w:val="003D009A"/>
    <w:rsid w:val="003D109F"/>
    <w:rsid w:val="003D11DB"/>
    <w:rsid w:val="003D2478"/>
    <w:rsid w:val="003D3C45"/>
    <w:rsid w:val="003D5892"/>
    <w:rsid w:val="003D5B1F"/>
    <w:rsid w:val="003D717B"/>
    <w:rsid w:val="003E15FA"/>
    <w:rsid w:val="003E207A"/>
    <w:rsid w:val="003E55E4"/>
    <w:rsid w:val="003E731D"/>
    <w:rsid w:val="003E74E3"/>
    <w:rsid w:val="003F05C7"/>
    <w:rsid w:val="003F0D68"/>
    <w:rsid w:val="003F15DD"/>
    <w:rsid w:val="003F2A8F"/>
    <w:rsid w:val="003F2CD4"/>
    <w:rsid w:val="003F6BBE"/>
    <w:rsid w:val="0040000E"/>
    <w:rsid w:val="004000AB"/>
    <w:rsid w:val="004000E8"/>
    <w:rsid w:val="00402E2B"/>
    <w:rsid w:val="00403808"/>
    <w:rsid w:val="0040512B"/>
    <w:rsid w:val="00405CA5"/>
    <w:rsid w:val="00407610"/>
    <w:rsid w:val="00407CD3"/>
    <w:rsid w:val="00410134"/>
    <w:rsid w:val="004105CD"/>
    <w:rsid w:val="00410B72"/>
    <w:rsid w:val="00410F18"/>
    <w:rsid w:val="0041263E"/>
    <w:rsid w:val="00413AAC"/>
    <w:rsid w:val="00413E92"/>
    <w:rsid w:val="0041779C"/>
    <w:rsid w:val="00421105"/>
    <w:rsid w:val="00422AA4"/>
    <w:rsid w:val="00423154"/>
    <w:rsid w:val="00423285"/>
    <w:rsid w:val="004242F4"/>
    <w:rsid w:val="00427248"/>
    <w:rsid w:val="00432222"/>
    <w:rsid w:val="004336D2"/>
    <w:rsid w:val="00433DFB"/>
    <w:rsid w:val="00434991"/>
    <w:rsid w:val="00437447"/>
    <w:rsid w:val="00441A92"/>
    <w:rsid w:val="004431DC"/>
    <w:rsid w:val="00444F56"/>
    <w:rsid w:val="00446488"/>
    <w:rsid w:val="004517AA"/>
    <w:rsid w:val="00451AB2"/>
    <w:rsid w:val="00452CAC"/>
    <w:rsid w:val="00454835"/>
    <w:rsid w:val="00457565"/>
    <w:rsid w:val="00457B71"/>
    <w:rsid w:val="0046156A"/>
    <w:rsid w:val="00464540"/>
    <w:rsid w:val="004669E2"/>
    <w:rsid w:val="0046772A"/>
    <w:rsid w:val="00467D0C"/>
    <w:rsid w:val="00470C31"/>
    <w:rsid w:val="00471DE0"/>
    <w:rsid w:val="004734D0"/>
    <w:rsid w:val="00473A43"/>
    <w:rsid w:val="004749D9"/>
    <w:rsid w:val="0047556B"/>
    <w:rsid w:val="0047765A"/>
    <w:rsid w:val="00477768"/>
    <w:rsid w:val="00492BC5"/>
    <w:rsid w:val="00492CCE"/>
    <w:rsid w:val="00495E06"/>
    <w:rsid w:val="00496009"/>
    <w:rsid w:val="004964F1"/>
    <w:rsid w:val="004A16BC"/>
    <w:rsid w:val="004A2B94"/>
    <w:rsid w:val="004A3494"/>
    <w:rsid w:val="004A3AAD"/>
    <w:rsid w:val="004A4B59"/>
    <w:rsid w:val="004A7229"/>
    <w:rsid w:val="004B258F"/>
    <w:rsid w:val="004B3EF4"/>
    <w:rsid w:val="004B6F6A"/>
    <w:rsid w:val="004B7C0C"/>
    <w:rsid w:val="004C3898"/>
    <w:rsid w:val="004D162B"/>
    <w:rsid w:val="004D30D7"/>
    <w:rsid w:val="004D36B1"/>
    <w:rsid w:val="004D7EBD"/>
    <w:rsid w:val="004E2680"/>
    <w:rsid w:val="004E28F9"/>
    <w:rsid w:val="004E2D07"/>
    <w:rsid w:val="004E462E"/>
    <w:rsid w:val="004E56DC"/>
    <w:rsid w:val="004E76F4"/>
    <w:rsid w:val="004E7766"/>
    <w:rsid w:val="004F0B4E"/>
    <w:rsid w:val="004F0B6C"/>
    <w:rsid w:val="004F2078"/>
    <w:rsid w:val="004F46C3"/>
    <w:rsid w:val="004F4DA3"/>
    <w:rsid w:val="004F545E"/>
    <w:rsid w:val="004F63FC"/>
    <w:rsid w:val="004F7D0A"/>
    <w:rsid w:val="00501A2B"/>
    <w:rsid w:val="00502C76"/>
    <w:rsid w:val="0050501B"/>
    <w:rsid w:val="0050544E"/>
    <w:rsid w:val="00506557"/>
    <w:rsid w:val="0050677A"/>
    <w:rsid w:val="005108D8"/>
    <w:rsid w:val="005116F9"/>
    <w:rsid w:val="00511BA8"/>
    <w:rsid w:val="0051281E"/>
    <w:rsid w:val="00512EAA"/>
    <w:rsid w:val="005153A7"/>
    <w:rsid w:val="00516049"/>
    <w:rsid w:val="005219CF"/>
    <w:rsid w:val="0053109D"/>
    <w:rsid w:val="00534B59"/>
    <w:rsid w:val="00536759"/>
    <w:rsid w:val="00537C62"/>
    <w:rsid w:val="0054259E"/>
    <w:rsid w:val="00546970"/>
    <w:rsid w:val="00550705"/>
    <w:rsid w:val="00551315"/>
    <w:rsid w:val="00553CB3"/>
    <w:rsid w:val="00554E19"/>
    <w:rsid w:val="0056121F"/>
    <w:rsid w:val="00572505"/>
    <w:rsid w:val="00572869"/>
    <w:rsid w:val="00576464"/>
    <w:rsid w:val="00582809"/>
    <w:rsid w:val="00583F67"/>
    <w:rsid w:val="0058798C"/>
    <w:rsid w:val="005900FA"/>
    <w:rsid w:val="0059325C"/>
    <w:rsid w:val="005935A4"/>
    <w:rsid w:val="005937D3"/>
    <w:rsid w:val="005948C2"/>
    <w:rsid w:val="00595DCA"/>
    <w:rsid w:val="0059779B"/>
    <w:rsid w:val="00597B36"/>
    <w:rsid w:val="005A209A"/>
    <w:rsid w:val="005A3982"/>
    <w:rsid w:val="005A662D"/>
    <w:rsid w:val="005B1409"/>
    <w:rsid w:val="005B35D7"/>
    <w:rsid w:val="005B392A"/>
    <w:rsid w:val="005B3AA3"/>
    <w:rsid w:val="005B6F83"/>
    <w:rsid w:val="005C2541"/>
    <w:rsid w:val="005C74FB"/>
    <w:rsid w:val="005D0818"/>
    <w:rsid w:val="005D0A21"/>
    <w:rsid w:val="005D1602"/>
    <w:rsid w:val="005D4C19"/>
    <w:rsid w:val="005E385F"/>
    <w:rsid w:val="005E38CA"/>
    <w:rsid w:val="005E5B81"/>
    <w:rsid w:val="005F2CB1"/>
    <w:rsid w:val="005F3025"/>
    <w:rsid w:val="005F55E6"/>
    <w:rsid w:val="005F618C"/>
    <w:rsid w:val="005F6634"/>
    <w:rsid w:val="005F70BD"/>
    <w:rsid w:val="00600D69"/>
    <w:rsid w:val="0060252E"/>
    <w:rsid w:val="0060283C"/>
    <w:rsid w:val="006047E2"/>
    <w:rsid w:val="00604872"/>
    <w:rsid w:val="00604F14"/>
    <w:rsid w:val="006075C8"/>
    <w:rsid w:val="00611B83"/>
    <w:rsid w:val="00613257"/>
    <w:rsid w:val="006208B1"/>
    <w:rsid w:val="00620A71"/>
    <w:rsid w:val="00620D80"/>
    <w:rsid w:val="006234A6"/>
    <w:rsid w:val="00623EDB"/>
    <w:rsid w:val="00630001"/>
    <w:rsid w:val="006311B3"/>
    <w:rsid w:val="0063284C"/>
    <w:rsid w:val="00636398"/>
    <w:rsid w:val="006368D3"/>
    <w:rsid w:val="006377EC"/>
    <w:rsid w:val="006411F4"/>
    <w:rsid w:val="0064151F"/>
    <w:rsid w:val="00641533"/>
    <w:rsid w:val="006419B3"/>
    <w:rsid w:val="0064208D"/>
    <w:rsid w:val="00643475"/>
    <w:rsid w:val="0064396A"/>
    <w:rsid w:val="0064624E"/>
    <w:rsid w:val="00650AB9"/>
    <w:rsid w:val="006517A4"/>
    <w:rsid w:val="00655733"/>
    <w:rsid w:val="00655ACD"/>
    <w:rsid w:val="00656A92"/>
    <w:rsid w:val="00656DDE"/>
    <w:rsid w:val="0066011D"/>
    <w:rsid w:val="006607C0"/>
    <w:rsid w:val="006613A6"/>
    <w:rsid w:val="006627A2"/>
    <w:rsid w:val="006634E6"/>
    <w:rsid w:val="006655EE"/>
    <w:rsid w:val="00667EE7"/>
    <w:rsid w:val="00670922"/>
    <w:rsid w:val="00670BE1"/>
    <w:rsid w:val="0067218F"/>
    <w:rsid w:val="006741F2"/>
    <w:rsid w:val="00674CC3"/>
    <w:rsid w:val="00675C72"/>
    <w:rsid w:val="006771F9"/>
    <w:rsid w:val="006776D7"/>
    <w:rsid w:val="00681003"/>
    <w:rsid w:val="006817C9"/>
    <w:rsid w:val="00683ECE"/>
    <w:rsid w:val="00695FC2"/>
    <w:rsid w:val="00696949"/>
    <w:rsid w:val="00697052"/>
    <w:rsid w:val="006A46FB"/>
    <w:rsid w:val="006A5E28"/>
    <w:rsid w:val="006A6173"/>
    <w:rsid w:val="006A697B"/>
    <w:rsid w:val="006A7AFF"/>
    <w:rsid w:val="006A7FED"/>
    <w:rsid w:val="006B1816"/>
    <w:rsid w:val="006B2099"/>
    <w:rsid w:val="006B50CF"/>
    <w:rsid w:val="006C03B8"/>
    <w:rsid w:val="006C140E"/>
    <w:rsid w:val="006C2404"/>
    <w:rsid w:val="006C5EC9"/>
    <w:rsid w:val="006C6059"/>
    <w:rsid w:val="006C7522"/>
    <w:rsid w:val="006D0111"/>
    <w:rsid w:val="006D18E6"/>
    <w:rsid w:val="006D2274"/>
    <w:rsid w:val="006D2DE6"/>
    <w:rsid w:val="006D49A9"/>
    <w:rsid w:val="006D6F08"/>
    <w:rsid w:val="006D7918"/>
    <w:rsid w:val="006E062C"/>
    <w:rsid w:val="006E1C82"/>
    <w:rsid w:val="006E28B7"/>
    <w:rsid w:val="006E2A9B"/>
    <w:rsid w:val="006E3310"/>
    <w:rsid w:val="006E4E39"/>
    <w:rsid w:val="006E565E"/>
    <w:rsid w:val="006E57B6"/>
    <w:rsid w:val="006E673D"/>
    <w:rsid w:val="006E67EE"/>
    <w:rsid w:val="006E7D3B"/>
    <w:rsid w:val="006F1B70"/>
    <w:rsid w:val="006F22E7"/>
    <w:rsid w:val="006F341D"/>
    <w:rsid w:val="006F3AF6"/>
    <w:rsid w:val="006F3CDE"/>
    <w:rsid w:val="006F58D4"/>
    <w:rsid w:val="006F6582"/>
    <w:rsid w:val="0070346E"/>
    <w:rsid w:val="00704EDB"/>
    <w:rsid w:val="00706101"/>
    <w:rsid w:val="00707072"/>
    <w:rsid w:val="00707D61"/>
    <w:rsid w:val="00707EA8"/>
    <w:rsid w:val="00712287"/>
    <w:rsid w:val="00712772"/>
    <w:rsid w:val="007148D3"/>
    <w:rsid w:val="00715B9A"/>
    <w:rsid w:val="00723618"/>
    <w:rsid w:val="007257D0"/>
    <w:rsid w:val="0072644D"/>
    <w:rsid w:val="00726EA6"/>
    <w:rsid w:val="00727208"/>
    <w:rsid w:val="00727680"/>
    <w:rsid w:val="00732819"/>
    <w:rsid w:val="007348B1"/>
    <w:rsid w:val="00735C7A"/>
    <w:rsid w:val="007362A6"/>
    <w:rsid w:val="00736D7D"/>
    <w:rsid w:val="00740E58"/>
    <w:rsid w:val="00742F55"/>
    <w:rsid w:val="007445A0"/>
    <w:rsid w:val="0074524B"/>
    <w:rsid w:val="00745B66"/>
    <w:rsid w:val="00747729"/>
    <w:rsid w:val="00747D8B"/>
    <w:rsid w:val="00751228"/>
    <w:rsid w:val="00752E85"/>
    <w:rsid w:val="00756644"/>
    <w:rsid w:val="007571E1"/>
    <w:rsid w:val="007604B2"/>
    <w:rsid w:val="00764100"/>
    <w:rsid w:val="00764765"/>
    <w:rsid w:val="00765281"/>
    <w:rsid w:val="007657E8"/>
    <w:rsid w:val="00766147"/>
    <w:rsid w:val="007663FC"/>
    <w:rsid w:val="007668F8"/>
    <w:rsid w:val="00766BAD"/>
    <w:rsid w:val="007729A2"/>
    <w:rsid w:val="0077362C"/>
    <w:rsid w:val="007748D0"/>
    <w:rsid w:val="00775096"/>
    <w:rsid w:val="007755F2"/>
    <w:rsid w:val="00776971"/>
    <w:rsid w:val="00780A80"/>
    <w:rsid w:val="00780C43"/>
    <w:rsid w:val="0078177E"/>
    <w:rsid w:val="0078304C"/>
    <w:rsid w:val="00783673"/>
    <w:rsid w:val="00785490"/>
    <w:rsid w:val="00785CD8"/>
    <w:rsid w:val="007871A6"/>
    <w:rsid w:val="007925EA"/>
    <w:rsid w:val="00793CD8"/>
    <w:rsid w:val="007955D2"/>
    <w:rsid w:val="00795C92"/>
    <w:rsid w:val="00796231"/>
    <w:rsid w:val="007A1C96"/>
    <w:rsid w:val="007A1CB3"/>
    <w:rsid w:val="007A235B"/>
    <w:rsid w:val="007A306F"/>
    <w:rsid w:val="007A43A6"/>
    <w:rsid w:val="007A583D"/>
    <w:rsid w:val="007A58A6"/>
    <w:rsid w:val="007A5A7F"/>
    <w:rsid w:val="007A711D"/>
    <w:rsid w:val="007B334D"/>
    <w:rsid w:val="007B3D2D"/>
    <w:rsid w:val="007B50AE"/>
    <w:rsid w:val="007B51DF"/>
    <w:rsid w:val="007C05DD"/>
    <w:rsid w:val="007C3D18"/>
    <w:rsid w:val="007C3E03"/>
    <w:rsid w:val="007C4DBD"/>
    <w:rsid w:val="007C60BF"/>
    <w:rsid w:val="007C6A07"/>
    <w:rsid w:val="007C75A1"/>
    <w:rsid w:val="007C77A5"/>
    <w:rsid w:val="007D04E5"/>
    <w:rsid w:val="007D5901"/>
    <w:rsid w:val="007D7526"/>
    <w:rsid w:val="007D7EB9"/>
    <w:rsid w:val="007E2BB8"/>
    <w:rsid w:val="007E4610"/>
    <w:rsid w:val="007E4715"/>
    <w:rsid w:val="007E505B"/>
    <w:rsid w:val="007E7091"/>
    <w:rsid w:val="007F33F1"/>
    <w:rsid w:val="007F6E1C"/>
    <w:rsid w:val="00801E08"/>
    <w:rsid w:val="00802C0E"/>
    <w:rsid w:val="00803FAE"/>
    <w:rsid w:val="0080605F"/>
    <w:rsid w:val="00807786"/>
    <w:rsid w:val="00811FCB"/>
    <w:rsid w:val="00812652"/>
    <w:rsid w:val="0081385C"/>
    <w:rsid w:val="00813D47"/>
    <w:rsid w:val="008158D6"/>
    <w:rsid w:val="00817196"/>
    <w:rsid w:val="0082107E"/>
    <w:rsid w:val="008235DB"/>
    <w:rsid w:val="00824AB4"/>
    <w:rsid w:val="00825C42"/>
    <w:rsid w:val="00825D25"/>
    <w:rsid w:val="00827D6F"/>
    <w:rsid w:val="00832F73"/>
    <w:rsid w:val="00835213"/>
    <w:rsid w:val="00835F53"/>
    <w:rsid w:val="008376AC"/>
    <w:rsid w:val="00843099"/>
    <w:rsid w:val="008444E8"/>
    <w:rsid w:val="00844E80"/>
    <w:rsid w:val="00846B07"/>
    <w:rsid w:val="00846FE7"/>
    <w:rsid w:val="0085548D"/>
    <w:rsid w:val="0085671F"/>
    <w:rsid w:val="00856911"/>
    <w:rsid w:val="00864123"/>
    <w:rsid w:val="008677FD"/>
    <w:rsid w:val="008706D4"/>
    <w:rsid w:val="00870F8A"/>
    <w:rsid w:val="008715CF"/>
    <w:rsid w:val="008719A4"/>
    <w:rsid w:val="00871D23"/>
    <w:rsid w:val="00873A11"/>
    <w:rsid w:val="00874312"/>
    <w:rsid w:val="0087437C"/>
    <w:rsid w:val="00875CD7"/>
    <w:rsid w:val="00876B4D"/>
    <w:rsid w:val="00877F18"/>
    <w:rsid w:val="00880AA6"/>
    <w:rsid w:val="00882D0D"/>
    <w:rsid w:val="00883EEE"/>
    <w:rsid w:val="008878D9"/>
    <w:rsid w:val="008941E3"/>
    <w:rsid w:val="00894A88"/>
    <w:rsid w:val="00895386"/>
    <w:rsid w:val="008A21FF"/>
    <w:rsid w:val="008A2CE2"/>
    <w:rsid w:val="008A30AC"/>
    <w:rsid w:val="008A44B8"/>
    <w:rsid w:val="008A51A8"/>
    <w:rsid w:val="008A54C7"/>
    <w:rsid w:val="008A77D8"/>
    <w:rsid w:val="008B0483"/>
    <w:rsid w:val="008B120C"/>
    <w:rsid w:val="008B2446"/>
    <w:rsid w:val="008B51A0"/>
    <w:rsid w:val="008B592A"/>
    <w:rsid w:val="008B6E7D"/>
    <w:rsid w:val="008B7B5C"/>
    <w:rsid w:val="008C0C99"/>
    <w:rsid w:val="008C123C"/>
    <w:rsid w:val="008C2017"/>
    <w:rsid w:val="008C4958"/>
    <w:rsid w:val="008C4BAA"/>
    <w:rsid w:val="008C6AE8"/>
    <w:rsid w:val="008C7573"/>
    <w:rsid w:val="008D00A5"/>
    <w:rsid w:val="008D1231"/>
    <w:rsid w:val="008D34F1"/>
    <w:rsid w:val="008D39D8"/>
    <w:rsid w:val="008D6D1A"/>
    <w:rsid w:val="008D706D"/>
    <w:rsid w:val="008E065E"/>
    <w:rsid w:val="008E0927"/>
    <w:rsid w:val="008E1909"/>
    <w:rsid w:val="008E6C34"/>
    <w:rsid w:val="008F1C4E"/>
    <w:rsid w:val="008F1EAB"/>
    <w:rsid w:val="008F33DC"/>
    <w:rsid w:val="008F477F"/>
    <w:rsid w:val="008F52E7"/>
    <w:rsid w:val="00902350"/>
    <w:rsid w:val="0090336B"/>
    <w:rsid w:val="00904097"/>
    <w:rsid w:val="00904757"/>
    <w:rsid w:val="009053AA"/>
    <w:rsid w:val="0090659D"/>
    <w:rsid w:val="00906939"/>
    <w:rsid w:val="00910B7D"/>
    <w:rsid w:val="00911DFB"/>
    <w:rsid w:val="009131BC"/>
    <w:rsid w:val="009139D9"/>
    <w:rsid w:val="00914AD8"/>
    <w:rsid w:val="00916079"/>
    <w:rsid w:val="00917C78"/>
    <w:rsid w:val="00917CE9"/>
    <w:rsid w:val="00920BF2"/>
    <w:rsid w:val="00922010"/>
    <w:rsid w:val="00924D60"/>
    <w:rsid w:val="00926C08"/>
    <w:rsid w:val="00931BD9"/>
    <w:rsid w:val="009368F3"/>
    <w:rsid w:val="0093715C"/>
    <w:rsid w:val="00941636"/>
    <w:rsid w:val="00942602"/>
    <w:rsid w:val="00943742"/>
    <w:rsid w:val="009441BD"/>
    <w:rsid w:val="00945C05"/>
    <w:rsid w:val="00946945"/>
    <w:rsid w:val="00947713"/>
    <w:rsid w:val="00947BCD"/>
    <w:rsid w:val="00950DE7"/>
    <w:rsid w:val="00952029"/>
    <w:rsid w:val="00953920"/>
    <w:rsid w:val="00953D47"/>
    <w:rsid w:val="0095681E"/>
    <w:rsid w:val="009572D4"/>
    <w:rsid w:val="00961921"/>
    <w:rsid w:val="0096430A"/>
    <w:rsid w:val="0096554B"/>
    <w:rsid w:val="0096584A"/>
    <w:rsid w:val="00971F08"/>
    <w:rsid w:val="00972DDD"/>
    <w:rsid w:val="0097589B"/>
    <w:rsid w:val="0097603D"/>
    <w:rsid w:val="009760DC"/>
    <w:rsid w:val="00976294"/>
    <w:rsid w:val="00976949"/>
    <w:rsid w:val="00980477"/>
    <w:rsid w:val="00985253"/>
    <w:rsid w:val="009853B3"/>
    <w:rsid w:val="00990630"/>
    <w:rsid w:val="00991761"/>
    <w:rsid w:val="009929B9"/>
    <w:rsid w:val="00994DCA"/>
    <w:rsid w:val="009960EC"/>
    <w:rsid w:val="009970DD"/>
    <w:rsid w:val="009A0FBA"/>
    <w:rsid w:val="009A1601"/>
    <w:rsid w:val="009A3BB6"/>
    <w:rsid w:val="009A462D"/>
    <w:rsid w:val="009A4AF5"/>
    <w:rsid w:val="009A5CBA"/>
    <w:rsid w:val="009B0BE6"/>
    <w:rsid w:val="009B1F30"/>
    <w:rsid w:val="009B3493"/>
    <w:rsid w:val="009B3AC2"/>
    <w:rsid w:val="009B3FE7"/>
    <w:rsid w:val="009B4DF4"/>
    <w:rsid w:val="009B564E"/>
    <w:rsid w:val="009B712B"/>
    <w:rsid w:val="009B7A62"/>
    <w:rsid w:val="009B7E87"/>
    <w:rsid w:val="009C0169"/>
    <w:rsid w:val="009C14A3"/>
    <w:rsid w:val="009C319A"/>
    <w:rsid w:val="009C403E"/>
    <w:rsid w:val="009D17E4"/>
    <w:rsid w:val="009D2E17"/>
    <w:rsid w:val="009D4FF0"/>
    <w:rsid w:val="009D703C"/>
    <w:rsid w:val="009D718F"/>
    <w:rsid w:val="009D72EC"/>
    <w:rsid w:val="009E068F"/>
    <w:rsid w:val="009E14E0"/>
    <w:rsid w:val="009E35DB"/>
    <w:rsid w:val="009E47A3"/>
    <w:rsid w:val="009E583F"/>
    <w:rsid w:val="009E6EFB"/>
    <w:rsid w:val="009F08F3"/>
    <w:rsid w:val="009F344F"/>
    <w:rsid w:val="009F6BBD"/>
    <w:rsid w:val="00A01B82"/>
    <w:rsid w:val="00A01FA7"/>
    <w:rsid w:val="00A031D8"/>
    <w:rsid w:val="00A03A30"/>
    <w:rsid w:val="00A048A8"/>
    <w:rsid w:val="00A04BE8"/>
    <w:rsid w:val="00A04F49"/>
    <w:rsid w:val="00A13E54"/>
    <w:rsid w:val="00A14AE5"/>
    <w:rsid w:val="00A16A35"/>
    <w:rsid w:val="00A17F63"/>
    <w:rsid w:val="00A216E6"/>
    <w:rsid w:val="00A2193B"/>
    <w:rsid w:val="00A2351A"/>
    <w:rsid w:val="00A264A9"/>
    <w:rsid w:val="00A26DCF"/>
    <w:rsid w:val="00A27785"/>
    <w:rsid w:val="00A30187"/>
    <w:rsid w:val="00A3448A"/>
    <w:rsid w:val="00A35A2C"/>
    <w:rsid w:val="00A36297"/>
    <w:rsid w:val="00A41E2B"/>
    <w:rsid w:val="00A45B74"/>
    <w:rsid w:val="00A51674"/>
    <w:rsid w:val="00A52E1D"/>
    <w:rsid w:val="00A54188"/>
    <w:rsid w:val="00A61499"/>
    <w:rsid w:val="00A62A77"/>
    <w:rsid w:val="00A63483"/>
    <w:rsid w:val="00A648BB"/>
    <w:rsid w:val="00A657D7"/>
    <w:rsid w:val="00A660AC"/>
    <w:rsid w:val="00A67E6C"/>
    <w:rsid w:val="00A71B99"/>
    <w:rsid w:val="00A739D0"/>
    <w:rsid w:val="00A74186"/>
    <w:rsid w:val="00A761D4"/>
    <w:rsid w:val="00A77E0A"/>
    <w:rsid w:val="00A77EC4"/>
    <w:rsid w:val="00A8065A"/>
    <w:rsid w:val="00A86FF9"/>
    <w:rsid w:val="00A92879"/>
    <w:rsid w:val="00A93D78"/>
    <w:rsid w:val="00A9442A"/>
    <w:rsid w:val="00A96107"/>
    <w:rsid w:val="00A970F1"/>
    <w:rsid w:val="00AA016F"/>
    <w:rsid w:val="00AA1ED6"/>
    <w:rsid w:val="00AA51D6"/>
    <w:rsid w:val="00AB0BC8"/>
    <w:rsid w:val="00AB11CA"/>
    <w:rsid w:val="00AB14D9"/>
    <w:rsid w:val="00AB4AB8"/>
    <w:rsid w:val="00AB655E"/>
    <w:rsid w:val="00AB75A1"/>
    <w:rsid w:val="00AB7FD2"/>
    <w:rsid w:val="00AC007F"/>
    <w:rsid w:val="00AC1602"/>
    <w:rsid w:val="00AC2ECD"/>
    <w:rsid w:val="00AC3119"/>
    <w:rsid w:val="00AC49FB"/>
    <w:rsid w:val="00AC5A10"/>
    <w:rsid w:val="00AC5D83"/>
    <w:rsid w:val="00AD0AA3"/>
    <w:rsid w:val="00AD2ED0"/>
    <w:rsid w:val="00AD3F94"/>
    <w:rsid w:val="00AD4A5A"/>
    <w:rsid w:val="00AD6B56"/>
    <w:rsid w:val="00AE13B2"/>
    <w:rsid w:val="00AE27AC"/>
    <w:rsid w:val="00AE2876"/>
    <w:rsid w:val="00AE40E0"/>
    <w:rsid w:val="00AE4DBA"/>
    <w:rsid w:val="00AE4F07"/>
    <w:rsid w:val="00AE6E8C"/>
    <w:rsid w:val="00AF1C5D"/>
    <w:rsid w:val="00AF42D7"/>
    <w:rsid w:val="00B006FE"/>
    <w:rsid w:val="00B007CB"/>
    <w:rsid w:val="00B01A00"/>
    <w:rsid w:val="00B02AA9"/>
    <w:rsid w:val="00B02FA3"/>
    <w:rsid w:val="00B05084"/>
    <w:rsid w:val="00B14FA8"/>
    <w:rsid w:val="00B157F9"/>
    <w:rsid w:val="00B20256"/>
    <w:rsid w:val="00B20D09"/>
    <w:rsid w:val="00B21AAA"/>
    <w:rsid w:val="00B2419F"/>
    <w:rsid w:val="00B2466A"/>
    <w:rsid w:val="00B2763F"/>
    <w:rsid w:val="00B27AAC"/>
    <w:rsid w:val="00B30929"/>
    <w:rsid w:val="00B36AFA"/>
    <w:rsid w:val="00B372AA"/>
    <w:rsid w:val="00B40445"/>
    <w:rsid w:val="00B409E0"/>
    <w:rsid w:val="00B41888"/>
    <w:rsid w:val="00B45A52"/>
    <w:rsid w:val="00B45D11"/>
    <w:rsid w:val="00B46175"/>
    <w:rsid w:val="00B50179"/>
    <w:rsid w:val="00B548B7"/>
    <w:rsid w:val="00B657A1"/>
    <w:rsid w:val="00B664C7"/>
    <w:rsid w:val="00B665F7"/>
    <w:rsid w:val="00B739F6"/>
    <w:rsid w:val="00B74F95"/>
    <w:rsid w:val="00B77F27"/>
    <w:rsid w:val="00B81A6C"/>
    <w:rsid w:val="00B85DE5"/>
    <w:rsid w:val="00B90F73"/>
    <w:rsid w:val="00B93B59"/>
    <w:rsid w:val="00B93FDC"/>
    <w:rsid w:val="00B9406A"/>
    <w:rsid w:val="00BA2280"/>
    <w:rsid w:val="00BA2A08"/>
    <w:rsid w:val="00BA30BB"/>
    <w:rsid w:val="00BA3D73"/>
    <w:rsid w:val="00BA40CD"/>
    <w:rsid w:val="00BA4A05"/>
    <w:rsid w:val="00BA56D2"/>
    <w:rsid w:val="00BA76E0"/>
    <w:rsid w:val="00BB0916"/>
    <w:rsid w:val="00BB2A25"/>
    <w:rsid w:val="00BB51E7"/>
    <w:rsid w:val="00BB51E9"/>
    <w:rsid w:val="00BC0FDC"/>
    <w:rsid w:val="00BC230F"/>
    <w:rsid w:val="00BC3053"/>
    <w:rsid w:val="00BC4D2E"/>
    <w:rsid w:val="00BD48AC"/>
    <w:rsid w:val="00BD5F1A"/>
    <w:rsid w:val="00BE1234"/>
    <w:rsid w:val="00BE2FA6"/>
    <w:rsid w:val="00BE333F"/>
    <w:rsid w:val="00BE53C6"/>
    <w:rsid w:val="00BE6F0F"/>
    <w:rsid w:val="00BE7406"/>
    <w:rsid w:val="00BE7603"/>
    <w:rsid w:val="00BF0D19"/>
    <w:rsid w:val="00BF3279"/>
    <w:rsid w:val="00BF74C7"/>
    <w:rsid w:val="00C015F1"/>
    <w:rsid w:val="00C01F33"/>
    <w:rsid w:val="00C02AFC"/>
    <w:rsid w:val="00C02CC6"/>
    <w:rsid w:val="00C03B60"/>
    <w:rsid w:val="00C040F7"/>
    <w:rsid w:val="00C04331"/>
    <w:rsid w:val="00C043D8"/>
    <w:rsid w:val="00C044AB"/>
    <w:rsid w:val="00C05706"/>
    <w:rsid w:val="00C07377"/>
    <w:rsid w:val="00C10478"/>
    <w:rsid w:val="00C12107"/>
    <w:rsid w:val="00C12F6D"/>
    <w:rsid w:val="00C142DF"/>
    <w:rsid w:val="00C14D4B"/>
    <w:rsid w:val="00C154BB"/>
    <w:rsid w:val="00C174EE"/>
    <w:rsid w:val="00C22E24"/>
    <w:rsid w:val="00C242DB"/>
    <w:rsid w:val="00C24FF3"/>
    <w:rsid w:val="00C279B5"/>
    <w:rsid w:val="00C27C45"/>
    <w:rsid w:val="00C36E4C"/>
    <w:rsid w:val="00C3719D"/>
    <w:rsid w:val="00C37CB2"/>
    <w:rsid w:val="00C41009"/>
    <w:rsid w:val="00C43193"/>
    <w:rsid w:val="00C473A5"/>
    <w:rsid w:val="00C54995"/>
    <w:rsid w:val="00C54D41"/>
    <w:rsid w:val="00C562CF"/>
    <w:rsid w:val="00C60783"/>
    <w:rsid w:val="00C64672"/>
    <w:rsid w:val="00C6728D"/>
    <w:rsid w:val="00C70697"/>
    <w:rsid w:val="00C72093"/>
    <w:rsid w:val="00C72EF4"/>
    <w:rsid w:val="00C73EB3"/>
    <w:rsid w:val="00C744FE"/>
    <w:rsid w:val="00C74E23"/>
    <w:rsid w:val="00C75D2F"/>
    <w:rsid w:val="00C767BE"/>
    <w:rsid w:val="00C76E3C"/>
    <w:rsid w:val="00C81568"/>
    <w:rsid w:val="00C82C3C"/>
    <w:rsid w:val="00C9027A"/>
    <w:rsid w:val="00C9068E"/>
    <w:rsid w:val="00C93814"/>
    <w:rsid w:val="00C93C4B"/>
    <w:rsid w:val="00C944AB"/>
    <w:rsid w:val="00C95B40"/>
    <w:rsid w:val="00C96345"/>
    <w:rsid w:val="00C96F55"/>
    <w:rsid w:val="00CA0CAC"/>
    <w:rsid w:val="00CA10D4"/>
    <w:rsid w:val="00CA1ED8"/>
    <w:rsid w:val="00CA2005"/>
    <w:rsid w:val="00CB1F63"/>
    <w:rsid w:val="00CB44EA"/>
    <w:rsid w:val="00CB53A8"/>
    <w:rsid w:val="00CB7050"/>
    <w:rsid w:val="00CB7170"/>
    <w:rsid w:val="00CC040E"/>
    <w:rsid w:val="00CC111F"/>
    <w:rsid w:val="00CC2011"/>
    <w:rsid w:val="00CC3EA0"/>
    <w:rsid w:val="00CC7B45"/>
    <w:rsid w:val="00CD1188"/>
    <w:rsid w:val="00CD2ED1"/>
    <w:rsid w:val="00CD337B"/>
    <w:rsid w:val="00CD3AE0"/>
    <w:rsid w:val="00CD5B8E"/>
    <w:rsid w:val="00CE0424"/>
    <w:rsid w:val="00CE0BF7"/>
    <w:rsid w:val="00CE7561"/>
    <w:rsid w:val="00CF1354"/>
    <w:rsid w:val="00CF2323"/>
    <w:rsid w:val="00CF3B1F"/>
    <w:rsid w:val="00CF3BF6"/>
    <w:rsid w:val="00CF625B"/>
    <w:rsid w:val="00CF687E"/>
    <w:rsid w:val="00D00CC5"/>
    <w:rsid w:val="00D0349B"/>
    <w:rsid w:val="00D05FBC"/>
    <w:rsid w:val="00D10249"/>
    <w:rsid w:val="00D115C3"/>
    <w:rsid w:val="00D11897"/>
    <w:rsid w:val="00D13135"/>
    <w:rsid w:val="00D13E4E"/>
    <w:rsid w:val="00D2213A"/>
    <w:rsid w:val="00D236DB"/>
    <w:rsid w:val="00D239A7"/>
    <w:rsid w:val="00D23F47"/>
    <w:rsid w:val="00D30191"/>
    <w:rsid w:val="00D315F6"/>
    <w:rsid w:val="00D31620"/>
    <w:rsid w:val="00D31D00"/>
    <w:rsid w:val="00D3663B"/>
    <w:rsid w:val="00D36E71"/>
    <w:rsid w:val="00D37A5B"/>
    <w:rsid w:val="00D37D87"/>
    <w:rsid w:val="00D40B33"/>
    <w:rsid w:val="00D4318F"/>
    <w:rsid w:val="00D438BF"/>
    <w:rsid w:val="00D440F8"/>
    <w:rsid w:val="00D45354"/>
    <w:rsid w:val="00D546FF"/>
    <w:rsid w:val="00D55AD5"/>
    <w:rsid w:val="00D564F6"/>
    <w:rsid w:val="00D576CA"/>
    <w:rsid w:val="00D618CD"/>
    <w:rsid w:val="00D61AF5"/>
    <w:rsid w:val="00D652B5"/>
    <w:rsid w:val="00D65F32"/>
    <w:rsid w:val="00D66155"/>
    <w:rsid w:val="00D708B0"/>
    <w:rsid w:val="00D711FE"/>
    <w:rsid w:val="00D7344C"/>
    <w:rsid w:val="00D73C82"/>
    <w:rsid w:val="00D77B1D"/>
    <w:rsid w:val="00D8021F"/>
    <w:rsid w:val="00D80383"/>
    <w:rsid w:val="00D823C6"/>
    <w:rsid w:val="00D8327F"/>
    <w:rsid w:val="00D83ECB"/>
    <w:rsid w:val="00D842C0"/>
    <w:rsid w:val="00D86CA3"/>
    <w:rsid w:val="00D871CE"/>
    <w:rsid w:val="00D87D35"/>
    <w:rsid w:val="00D9155C"/>
    <w:rsid w:val="00D9196D"/>
    <w:rsid w:val="00D92982"/>
    <w:rsid w:val="00DA1E39"/>
    <w:rsid w:val="00DA305E"/>
    <w:rsid w:val="00DA3366"/>
    <w:rsid w:val="00DA4056"/>
    <w:rsid w:val="00DA5417"/>
    <w:rsid w:val="00DA56E8"/>
    <w:rsid w:val="00DB0A9F"/>
    <w:rsid w:val="00DB1A19"/>
    <w:rsid w:val="00DB377D"/>
    <w:rsid w:val="00DB4D0F"/>
    <w:rsid w:val="00DC2D36"/>
    <w:rsid w:val="00DC53EF"/>
    <w:rsid w:val="00DC5B41"/>
    <w:rsid w:val="00DC7D4B"/>
    <w:rsid w:val="00DE1E60"/>
    <w:rsid w:val="00DE3382"/>
    <w:rsid w:val="00DE5608"/>
    <w:rsid w:val="00DE58D0"/>
    <w:rsid w:val="00DE5D65"/>
    <w:rsid w:val="00DE654F"/>
    <w:rsid w:val="00DE7279"/>
    <w:rsid w:val="00DF0B6E"/>
    <w:rsid w:val="00DF15E0"/>
    <w:rsid w:val="00DF2451"/>
    <w:rsid w:val="00DF37A0"/>
    <w:rsid w:val="00DF4A1A"/>
    <w:rsid w:val="00DF68CC"/>
    <w:rsid w:val="00E011B9"/>
    <w:rsid w:val="00E02CC1"/>
    <w:rsid w:val="00E0657E"/>
    <w:rsid w:val="00E110E7"/>
    <w:rsid w:val="00E11B20"/>
    <w:rsid w:val="00E14142"/>
    <w:rsid w:val="00E16AB5"/>
    <w:rsid w:val="00E17FA2"/>
    <w:rsid w:val="00E22330"/>
    <w:rsid w:val="00E30B5A"/>
    <w:rsid w:val="00E3123D"/>
    <w:rsid w:val="00E31461"/>
    <w:rsid w:val="00E317D2"/>
    <w:rsid w:val="00E31D43"/>
    <w:rsid w:val="00E32608"/>
    <w:rsid w:val="00E34188"/>
    <w:rsid w:val="00E34B6E"/>
    <w:rsid w:val="00E35318"/>
    <w:rsid w:val="00E35559"/>
    <w:rsid w:val="00E366A8"/>
    <w:rsid w:val="00E3723A"/>
    <w:rsid w:val="00E37860"/>
    <w:rsid w:val="00E446F1"/>
    <w:rsid w:val="00E45B2F"/>
    <w:rsid w:val="00E46886"/>
    <w:rsid w:val="00E47AEF"/>
    <w:rsid w:val="00E53B75"/>
    <w:rsid w:val="00E54E3B"/>
    <w:rsid w:val="00E567F3"/>
    <w:rsid w:val="00E57565"/>
    <w:rsid w:val="00E62C45"/>
    <w:rsid w:val="00E63838"/>
    <w:rsid w:val="00E64434"/>
    <w:rsid w:val="00E67C51"/>
    <w:rsid w:val="00E72EFC"/>
    <w:rsid w:val="00E755D9"/>
    <w:rsid w:val="00E758EC"/>
    <w:rsid w:val="00E764B3"/>
    <w:rsid w:val="00E8234C"/>
    <w:rsid w:val="00E824B9"/>
    <w:rsid w:val="00E83AA9"/>
    <w:rsid w:val="00E85928"/>
    <w:rsid w:val="00E87822"/>
    <w:rsid w:val="00E90395"/>
    <w:rsid w:val="00E90E49"/>
    <w:rsid w:val="00E917F9"/>
    <w:rsid w:val="00E9291C"/>
    <w:rsid w:val="00E93FFE"/>
    <w:rsid w:val="00E94F8A"/>
    <w:rsid w:val="00EA0B3A"/>
    <w:rsid w:val="00EA7A41"/>
    <w:rsid w:val="00EB077B"/>
    <w:rsid w:val="00EB2DA9"/>
    <w:rsid w:val="00EB4C6F"/>
    <w:rsid w:val="00EB4EA2"/>
    <w:rsid w:val="00EB5DB1"/>
    <w:rsid w:val="00EB7550"/>
    <w:rsid w:val="00EC24D5"/>
    <w:rsid w:val="00EC27C6"/>
    <w:rsid w:val="00EC4207"/>
    <w:rsid w:val="00EC513F"/>
    <w:rsid w:val="00EC5653"/>
    <w:rsid w:val="00EC56C4"/>
    <w:rsid w:val="00EC71CE"/>
    <w:rsid w:val="00ED1006"/>
    <w:rsid w:val="00ED37B1"/>
    <w:rsid w:val="00ED3E96"/>
    <w:rsid w:val="00ED4092"/>
    <w:rsid w:val="00ED4CC0"/>
    <w:rsid w:val="00EE19CD"/>
    <w:rsid w:val="00EE1E6F"/>
    <w:rsid w:val="00EE41E5"/>
    <w:rsid w:val="00EE4694"/>
    <w:rsid w:val="00EF0658"/>
    <w:rsid w:val="00EF18FE"/>
    <w:rsid w:val="00EF3931"/>
    <w:rsid w:val="00EF5787"/>
    <w:rsid w:val="00EF60D0"/>
    <w:rsid w:val="00F0528D"/>
    <w:rsid w:val="00F06C67"/>
    <w:rsid w:val="00F06DFD"/>
    <w:rsid w:val="00F071D1"/>
    <w:rsid w:val="00F07533"/>
    <w:rsid w:val="00F10629"/>
    <w:rsid w:val="00F15FA5"/>
    <w:rsid w:val="00F207D8"/>
    <w:rsid w:val="00F209B7"/>
    <w:rsid w:val="00F2376F"/>
    <w:rsid w:val="00F243D8"/>
    <w:rsid w:val="00F30828"/>
    <w:rsid w:val="00F313D6"/>
    <w:rsid w:val="00F34AEA"/>
    <w:rsid w:val="00F353ED"/>
    <w:rsid w:val="00F36985"/>
    <w:rsid w:val="00F40F0C"/>
    <w:rsid w:val="00F4766C"/>
    <w:rsid w:val="00F5060E"/>
    <w:rsid w:val="00F507D1"/>
    <w:rsid w:val="00F519CE"/>
    <w:rsid w:val="00F51ADA"/>
    <w:rsid w:val="00F5408D"/>
    <w:rsid w:val="00F60203"/>
    <w:rsid w:val="00F607C5"/>
    <w:rsid w:val="00F60DEA"/>
    <w:rsid w:val="00F614FB"/>
    <w:rsid w:val="00F6302A"/>
    <w:rsid w:val="00F63950"/>
    <w:rsid w:val="00F63DFB"/>
    <w:rsid w:val="00F64C2B"/>
    <w:rsid w:val="00F651BE"/>
    <w:rsid w:val="00F67F53"/>
    <w:rsid w:val="00F703BE"/>
    <w:rsid w:val="00F71F69"/>
    <w:rsid w:val="00F72B72"/>
    <w:rsid w:val="00F72F68"/>
    <w:rsid w:val="00F74BB9"/>
    <w:rsid w:val="00F75582"/>
    <w:rsid w:val="00F76EFA"/>
    <w:rsid w:val="00F804BE"/>
    <w:rsid w:val="00F817CE"/>
    <w:rsid w:val="00F82F18"/>
    <w:rsid w:val="00F8456C"/>
    <w:rsid w:val="00F85972"/>
    <w:rsid w:val="00F859D8"/>
    <w:rsid w:val="00F868F5"/>
    <w:rsid w:val="00F9056A"/>
    <w:rsid w:val="00F90F8D"/>
    <w:rsid w:val="00F92782"/>
    <w:rsid w:val="00F93415"/>
    <w:rsid w:val="00F93AA9"/>
    <w:rsid w:val="00F94891"/>
    <w:rsid w:val="00F96985"/>
    <w:rsid w:val="00F96F48"/>
    <w:rsid w:val="00F97838"/>
    <w:rsid w:val="00FA0733"/>
    <w:rsid w:val="00FA2BB3"/>
    <w:rsid w:val="00FA4D0C"/>
    <w:rsid w:val="00FB0C99"/>
    <w:rsid w:val="00FB4971"/>
    <w:rsid w:val="00FB4C80"/>
    <w:rsid w:val="00FB6A6A"/>
    <w:rsid w:val="00FC7429"/>
    <w:rsid w:val="00FD07F6"/>
    <w:rsid w:val="00FD0E18"/>
    <w:rsid w:val="00FD198D"/>
    <w:rsid w:val="00FD1EC8"/>
    <w:rsid w:val="00FD47ED"/>
    <w:rsid w:val="00FD74DB"/>
    <w:rsid w:val="00FD7660"/>
    <w:rsid w:val="00FE0655"/>
    <w:rsid w:val="00FE2365"/>
    <w:rsid w:val="00FE37D7"/>
    <w:rsid w:val="00FE4C7B"/>
    <w:rsid w:val="00FE7336"/>
    <w:rsid w:val="00FE787C"/>
    <w:rsid w:val="00FE7D8E"/>
    <w:rsid w:val="00FE7FD8"/>
    <w:rsid w:val="00FF45A5"/>
    <w:rsid w:val="00FF5C91"/>
    <w:rsid w:val="00FF6DE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46B1881"/>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HTML Code"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3F15DD"/>
    <w:pPr>
      <w:spacing w:after="160" w:line="259" w:lineRule="auto"/>
    </w:pPr>
    <w:rPr>
      <w:rFonts w:asciiTheme="minorHAnsi" w:eastAsiaTheme="minorHAnsi" w:hAnsiTheme="minorHAnsi" w:cstheme="minorBidi"/>
      <w:sz w:val="22"/>
      <w:szCs w:val="22"/>
      <w:lang w:val="en-US" w:eastAsia="en-US"/>
    </w:rPr>
  </w:style>
  <w:style w:type="paragraph" w:styleId="Heading1">
    <w:name w:val="heading 1"/>
    <w:next w:val="Normal"/>
    <w:link w:val="Heading1Char"/>
    <w:qFormat/>
    <w:rsid w:val="00E366A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E366A8"/>
    <w:pPr>
      <w:pBdr>
        <w:top w:val="none" w:sz="0" w:space="0" w:color="auto"/>
      </w:pBdr>
      <w:spacing w:before="180"/>
      <w:outlineLvl w:val="1"/>
    </w:pPr>
    <w:rPr>
      <w:sz w:val="32"/>
    </w:rPr>
  </w:style>
  <w:style w:type="paragraph" w:styleId="Heading3">
    <w:name w:val="heading 3"/>
    <w:basedOn w:val="Heading2"/>
    <w:next w:val="Normal"/>
    <w:link w:val="Heading3Char"/>
    <w:qFormat/>
    <w:rsid w:val="00E366A8"/>
    <w:pPr>
      <w:spacing w:before="120"/>
      <w:outlineLvl w:val="2"/>
    </w:pPr>
    <w:rPr>
      <w:sz w:val="28"/>
    </w:rPr>
  </w:style>
  <w:style w:type="paragraph" w:styleId="Heading4">
    <w:name w:val="heading 4"/>
    <w:basedOn w:val="Heading3"/>
    <w:next w:val="Normal"/>
    <w:link w:val="Heading4Char"/>
    <w:qFormat/>
    <w:rsid w:val="00E366A8"/>
    <w:pPr>
      <w:ind w:left="1418" w:hanging="1418"/>
      <w:outlineLvl w:val="3"/>
    </w:pPr>
    <w:rPr>
      <w:sz w:val="24"/>
    </w:rPr>
  </w:style>
  <w:style w:type="paragraph" w:styleId="Heading5">
    <w:name w:val="heading 5"/>
    <w:basedOn w:val="Heading4"/>
    <w:next w:val="Normal"/>
    <w:link w:val="Heading5Char"/>
    <w:qFormat/>
    <w:rsid w:val="00E366A8"/>
    <w:pPr>
      <w:ind w:left="1701" w:hanging="1701"/>
      <w:outlineLvl w:val="4"/>
    </w:pPr>
    <w:rPr>
      <w:sz w:val="22"/>
    </w:rPr>
  </w:style>
  <w:style w:type="paragraph" w:styleId="Heading6">
    <w:name w:val="heading 6"/>
    <w:basedOn w:val="H6"/>
    <w:next w:val="Normal"/>
    <w:link w:val="Heading6Char"/>
    <w:qFormat/>
    <w:rsid w:val="00E366A8"/>
    <w:pPr>
      <w:outlineLvl w:val="5"/>
    </w:pPr>
  </w:style>
  <w:style w:type="paragraph" w:styleId="Heading7">
    <w:name w:val="heading 7"/>
    <w:basedOn w:val="H6"/>
    <w:next w:val="Normal"/>
    <w:link w:val="Heading7Char"/>
    <w:qFormat/>
    <w:rsid w:val="00E366A8"/>
    <w:pPr>
      <w:outlineLvl w:val="6"/>
    </w:pPr>
  </w:style>
  <w:style w:type="paragraph" w:styleId="Heading8">
    <w:name w:val="heading 8"/>
    <w:basedOn w:val="Heading1"/>
    <w:next w:val="Normal"/>
    <w:link w:val="Heading8Char"/>
    <w:qFormat/>
    <w:rsid w:val="00E366A8"/>
    <w:pPr>
      <w:ind w:left="0" w:firstLine="0"/>
      <w:outlineLvl w:val="7"/>
    </w:pPr>
  </w:style>
  <w:style w:type="paragraph" w:styleId="Heading9">
    <w:name w:val="heading 9"/>
    <w:basedOn w:val="Heading8"/>
    <w:next w:val="Normal"/>
    <w:link w:val="Heading9Char"/>
    <w:qFormat/>
    <w:rsid w:val="00E366A8"/>
    <w:pPr>
      <w:outlineLvl w:val="8"/>
    </w:pPr>
  </w:style>
  <w:style w:type="character" w:default="1" w:styleId="DefaultParagraphFont">
    <w:name w:val="Default Paragraph Font"/>
    <w:uiPriority w:val="1"/>
    <w:semiHidden/>
    <w:unhideWhenUsed/>
    <w:rsid w:val="003F15D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3F15DD"/>
  </w:style>
  <w:style w:type="paragraph" w:styleId="TOC8">
    <w:name w:val="toc 8"/>
    <w:basedOn w:val="TOC1"/>
    <w:uiPriority w:val="39"/>
    <w:rsid w:val="00E366A8"/>
    <w:pPr>
      <w:spacing w:before="180"/>
      <w:ind w:left="2693" w:hanging="2693"/>
    </w:pPr>
    <w:rPr>
      <w:b/>
    </w:rPr>
  </w:style>
  <w:style w:type="paragraph" w:styleId="TOC1">
    <w:name w:val="toc 1"/>
    <w:uiPriority w:val="39"/>
    <w:rsid w:val="00E366A8"/>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E366A8"/>
    <w:pPr>
      <w:keepNext/>
      <w:keepLines/>
      <w:spacing w:before="180"/>
      <w:jc w:val="center"/>
    </w:p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qFormat/>
    <w:rsid w:val="00E366A8"/>
    <w:pPr>
      <w:spacing w:before="120" w:after="120"/>
    </w:pPr>
    <w:rPr>
      <w:b/>
      <w:lang w:eastAsia="en-GB"/>
    </w:rPr>
  </w:style>
  <w:style w:type="paragraph" w:styleId="TOC5">
    <w:name w:val="toc 5"/>
    <w:basedOn w:val="TOC4"/>
    <w:uiPriority w:val="39"/>
    <w:rsid w:val="00E366A8"/>
    <w:pPr>
      <w:ind w:left="1701" w:hanging="1701"/>
    </w:pPr>
  </w:style>
  <w:style w:type="paragraph" w:styleId="TOC4">
    <w:name w:val="toc 4"/>
    <w:basedOn w:val="TOC3"/>
    <w:uiPriority w:val="39"/>
    <w:rsid w:val="00E366A8"/>
    <w:pPr>
      <w:ind w:left="1418" w:hanging="1418"/>
    </w:pPr>
  </w:style>
  <w:style w:type="paragraph" w:styleId="TOC3">
    <w:name w:val="toc 3"/>
    <w:basedOn w:val="TOC2"/>
    <w:uiPriority w:val="39"/>
    <w:rsid w:val="00E366A8"/>
    <w:pPr>
      <w:ind w:left="1134" w:hanging="1134"/>
    </w:pPr>
  </w:style>
  <w:style w:type="paragraph" w:styleId="TOC2">
    <w:name w:val="toc 2"/>
    <w:basedOn w:val="TOC1"/>
    <w:uiPriority w:val="39"/>
    <w:rsid w:val="00E366A8"/>
    <w:pPr>
      <w:keepNext w:val="0"/>
      <w:spacing w:before="0"/>
      <w:ind w:left="851" w:hanging="851"/>
    </w:pPr>
    <w:rPr>
      <w:sz w:val="20"/>
    </w:rPr>
  </w:style>
  <w:style w:type="paragraph" w:styleId="Index2">
    <w:name w:val="index 2"/>
    <w:basedOn w:val="Index1"/>
    <w:rsid w:val="00E366A8"/>
    <w:pPr>
      <w:ind w:left="284"/>
    </w:pPr>
  </w:style>
  <w:style w:type="paragraph" w:styleId="Index1">
    <w:name w:val="index 1"/>
    <w:basedOn w:val="Normal"/>
    <w:rsid w:val="00E366A8"/>
    <w:pPr>
      <w:keepLines/>
      <w:spacing w:after="0"/>
    </w:pPr>
  </w:style>
  <w:style w:type="paragraph" w:styleId="DocumentMap">
    <w:name w:val="Document Map"/>
    <w:basedOn w:val="Normal"/>
    <w:link w:val="DocumentMapChar"/>
    <w:rsid w:val="00E366A8"/>
    <w:pPr>
      <w:shd w:val="clear" w:color="auto" w:fill="000080"/>
    </w:pPr>
    <w:rPr>
      <w:rFonts w:ascii="Tahoma" w:hAnsi="Tahoma" w:cs="Tahoma"/>
    </w:rPr>
  </w:style>
  <w:style w:type="paragraph" w:styleId="ListNumber2">
    <w:name w:val="List Number 2"/>
    <w:basedOn w:val="ListNumber"/>
    <w:rsid w:val="00E366A8"/>
    <w:pPr>
      <w:numPr>
        <w:numId w:val="22"/>
      </w:numPr>
    </w:pPr>
  </w:style>
  <w:style w:type="paragraph" w:styleId="ListNumber">
    <w:name w:val="List Number"/>
    <w:basedOn w:val="List"/>
    <w:rsid w:val="00E366A8"/>
    <w:pPr>
      <w:numPr>
        <w:numId w:val="21"/>
      </w:numPr>
    </w:pPr>
    <w:rPr>
      <w:lang w:eastAsia="ja-JP"/>
    </w:rPr>
  </w:style>
  <w:style w:type="paragraph" w:styleId="List">
    <w:name w:val="List"/>
    <w:basedOn w:val="BodyText"/>
    <w:rsid w:val="00E366A8"/>
    <w:pPr>
      <w:ind w:left="568" w:hanging="284"/>
    </w:pPr>
  </w:style>
  <w:style w:type="paragraph" w:styleId="Header">
    <w:name w:val="header"/>
    <w:link w:val="HeaderChar"/>
    <w:rsid w:val="00E366A8"/>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E366A8"/>
    <w:rPr>
      <w:b/>
      <w:position w:val="6"/>
      <w:sz w:val="16"/>
    </w:rPr>
  </w:style>
  <w:style w:type="paragraph" w:styleId="FootnoteText">
    <w:name w:val="footnote text"/>
    <w:basedOn w:val="Normal"/>
    <w:link w:val="FootnoteTextChar"/>
    <w:rsid w:val="00E366A8"/>
    <w:pPr>
      <w:keepLines/>
      <w:spacing w:after="0"/>
      <w:ind w:left="454" w:hanging="454"/>
    </w:pPr>
    <w:rPr>
      <w:sz w:val="16"/>
    </w:rPr>
  </w:style>
  <w:style w:type="paragraph" w:customStyle="1" w:styleId="3GPPHeader">
    <w:name w:val="3GPP_Header"/>
    <w:basedOn w:val="BodyText"/>
    <w:rsid w:val="00E366A8"/>
    <w:pPr>
      <w:tabs>
        <w:tab w:val="left" w:pos="1701"/>
        <w:tab w:val="right" w:pos="9639"/>
      </w:tabs>
      <w:spacing w:after="240"/>
    </w:pPr>
    <w:rPr>
      <w:b/>
      <w:sz w:val="24"/>
    </w:rPr>
  </w:style>
  <w:style w:type="paragraph" w:styleId="TOC9">
    <w:name w:val="toc 9"/>
    <w:basedOn w:val="TOC8"/>
    <w:uiPriority w:val="39"/>
    <w:rsid w:val="00E366A8"/>
    <w:pPr>
      <w:ind w:left="1418" w:hanging="1418"/>
    </w:pPr>
  </w:style>
  <w:style w:type="paragraph" w:styleId="TOC6">
    <w:name w:val="toc 6"/>
    <w:basedOn w:val="TOC5"/>
    <w:next w:val="Normal"/>
    <w:uiPriority w:val="39"/>
    <w:rsid w:val="00E366A8"/>
    <w:pPr>
      <w:ind w:left="1985" w:hanging="1985"/>
    </w:pPr>
  </w:style>
  <w:style w:type="paragraph" w:styleId="TOC7">
    <w:name w:val="toc 7"/>
    <w:basedOn w:val="TOC6"/>
    <w:next w:val="Normal"/>
    <w:uiPriority w:val="39"/>
    <w:rsid w:val="00E366A8"/>
    <w:pPr>
      <w:ind w:left="2268" w:hanging="2268"/>
    </w:pPr>
  </w:style>
  <w:style w:type="paragraph" w:styleId="ListBullet2">
    <w:name w:val="List Bullet 2"/>
    <w:basedOn w:val="ListBullet"/>
    <w:rsid w:val="00E366A8"/>
    <w:pPr>
      <w:numPr>
        <w:numId w:val="17"/>
      </w:numPr>
    </w:pPr>
  </w:style>
  <w:style w:type="paragraph" w:styleId="ListBullet">
    <w:name w:val="List Bullet"/>
    <w:basedOn w:val="List"/>
    <w:rsid w:val="00E366A8"/>
    <w:pPr>
      <w:numPr>
        <w:numId w:val="16"/>
      </w:numPr>
    </w:pPr>
    <w:rPr>
      <w:lang w:eastAsia="ja-JP"/>
    </w:rPr>
  </w:style>
  <w:style w:type="paragraph" w:styleId="ListBullet3">
    <w:name w:val="List Bullet 3"/>
    <w:basedOn w:val="ListBullet2"/>
    <w:rsid w:val="00E366A8"/>
    <w:pPr>
      <w:numPr>
        <w:numId w:val="18"/>
      </w:numPr>
    </w:pPr>
  </w:style>
  <w:style w:type="paragraph" w:customStyle="1" w:styleId="EQ">
    <w:name w:val="EQ"/>
    <w:basedOn w:val="Normal"/>
    <w:next w:val="Normal"/>
    <w:rsid w:val="00E366A8"/>
    <w:pPr>
      <w:keepLines/>
      <w:tabs>
        <w:tab w:val="center" w:pos="4536"/>
        <w:tab w:val="right" w:pos="9072"/>
      </w:tabs>
    </w:pPr>
    <w:rPr>
      <w:noProof/>
    </w:rPr>
  </w:style>
  <w:style w:type="paragraph" w:styleId="List2">
    <w:name w:val="List 2"/>
    <w:basedOn w:val="List"/>
    <w:rsid w:val="00E366A8"/>
    <w:pPr>
      <w:ind w:left="851"/>
    </w:pPr>
    <w:rPr>
      <w:lang w:eastAsia="ja-JP"/>
    </w:rPr>
  </w:style>
  <w:style w:type="paragraph" w:styleId="List3">
    <w:name w:val="List 3"/>
    <w:basedOn w:val="List2"/>
    <w:rsid w:val="00E366A8"/>
    <w:pPr>
      <w:ind w:left="1135"/>
    </w:pPr>
  </w:style>
  <w:style w:type="paragraph" w:styleId="List4">
    <w:name w:val="List 4"/>
    <w:basedOn w:val="List3"/>
    <w:rsid w:val="00E366A8"/>
    <w:pPr>
      <w:ind w:left="1418"/>
    </w:pPr>
  </w:style>
  <w:style w:type="paragraph" w:styleId="List5">
    <w:name w:val="List 5"/>
    <w:basedOn w:val="List4"/>
    <w:rsid w:val="00E366A8"/>
    <w:pPr>
      <w:ind w:left="1702"/>
    </w:pPr>
  </w:style>
  <w:style w:type="paragraph" w:customStyle="1" w:styleId="EditorsNote">
    <w:name w:val="Editor's Note"/>
    <w:basedOn w:val="NO"/>
    <w:link w:val="EditorsNoteChar"/>
    <w:rsid w:val="00E366A8"/>
    <w:rPr>
      <w:color w:val="FF0000"/>
      <w:lang w:val="x-none" w:eastAsia="x-none"/>
    </w:rPr>
  </w:style>
  <w:style w:type="paragraph" w:styleId="ListBullet4">
    <w:name w:val="List Bullet 4"/>
    <w:basedOn w:val="ListBullet3"/>
    <w:rsid w:val="00E366A8"/>
    <w:pPr>
      <w:numPr>
        <w:numId w:val="19"/>
      </w:numPr>
    </w:pPr>
  </w:style>
  <w:style w:type="paragraph" w:styleId="ListBullet5">
    <w:name w:val="List Bullet 5"/>
    <w:basedOn w:val="ListBullet4"/>
    <w:rsid w:val="00E366A8"/>
    <w:pPr>
      <w:numPr>
        <w:numId w:val="20"/>
      </w:numPr>
    </w:pPr>
  </w:style>
  <w:style w:type="paragraph" w:styleId="Footer">
    <w:name w:val="footer"/>
    <w:basedOn w:val="Header"/>
    <w:link w:val="FooterChar"/>
    <w:rsid w:val="00E366A8"/>
    <w:pPr>
      <w:jc w:val="center"/>
    </w:pPr>
    <w:rPr>
      <w:i/>
    </w:rPr>
  </w:style>
  <w:style w:type="paragraph" w:customStyle="1" w:styleId="Reference">
    <w:name w:val="Reference"/>
    <w:basedOn w:val="BodyText"/>
    <w:rsid w:val="00E366A8"/>
    <w:pPr>
      <w:numPr>
        <w:numId w:val="2"/>
      </w:numPr>
    </w:pPr>
  </w:style>
  <w:style w:type="paragraph" w:styleId="BalloonText">
    <w:name w:val="Balloon Text"/>
    <w:basedOn w:val="Normal"/>
    <w:link w:val="BalloonTextChar"/>
    <w:rsid w:val="00E366A8"/>
    <w:pPr>
      <w:spacing w:after="0"/>
    </w:pPr>
    <w:rPr>
      <w:rFonts w:ascii="Segoe UI" w:hAnsi="Segoe UI" w:cs="Segoe UI"/>
      <w:sz w:val="18"/>
      <w:szCs w:val="18"/>
    </w:rPr>
  </w:style>
  <w:style w:type="character" w:styleId="PageNumber">
    <w:name w:val="page number"/>
    <w:basedOn w:val="DefaultParagraphFont"/>
    <w:rsid w:val="00E366A8"/>
  </w:style>
  <w:style w:type="paragraph" w:styleId="BodyText">
    <w:name w:val="Body Text"/>
    <w:basedOn w:val="Normal"/>
    <w:link w:val="BodyTextChar"/>
    <w:rsid w:val="00E366A8"/>
    <w:pPr>
      <w:spacing w:after="120"/>
      <w:jc w:val="both"/>
    </w:pPr>
    <w:rPr>
      <w:rFonts w:ascii="Arial" w:hAnsi="Arial"/>
      <w:lang w:eastAsia="zh-CN"/>
    </w:rPr>
  </w:style>
  <w:style w:type="character" w:styleId="Hyperlink">
    <w:name w:val="Hyperlink"/>
    <w:uiPriority w:val="99"/>
    <w:rsid w:val="00E366A8"/>
    <w:rPr>
      <w:color w:val="0000FF"/>
      <w:u w:val="single"/>
    </w:rPr>
  </w:style>
  <w:style w:type="character" w:styleId="FollowedHyperlink">
    <w:name w:val="FollowedHyperlink"/>
    <w:unhideWhenUsed/>
    <w:rsid w:val="00E366A8"/>
    <w:rPr>
      <w:color w:val="800080"/>
      <w:u w:val="single"/>
    </w:rPr>
  </w:style>
  <w:style w:type="character" w:styleId="CommentReference">
    <w:name w:val="annotation reference"/>
    <w:uiPriority w:val="99"/>
    <w:qFormat/>
    <w:rsid w:val="00E366A8"/>
    <w:rPr>
      <w:sz w:val="16"/>
      <w:szCs w:val="16"/>
    </w:rPr>
  </w:style>
  <w:style w:type="paragraph" w:styleId="CommentText">
    <w:name w:val="annotation text"/>
    <w:basedOn w:val="Normal"/>
    <w:link w:val="CommentTextChar"/>
    <w:uiPriority w:val="99"/>
    <w:qFormat/>
    <w:rsid w:val="00E366A8"/>
  </w:style>
  <w:style w:type="paragraph" w:styleId="CommentSubject">
    <w:name w:val="annotation subject"/>
    <w:basedOn w:val="CommentText"/>
    <w:next w:val="CommentText"/>
    <w:link w:val="CommentSubjectChar"/>
    <w:rsid w:val="00E366A8"/>
    <w:rPr>
      <w:b/>
      <w:bCs/>
    </w:rPr>
  </w:style>
  <w:style w:type="character" w:customStyle="1" w:styleId="Heading1Char">
    <w:name w:val="Heading 1 Char"/>
    <w:link w:val="Heading1"/>
    <w:rsid w:val="00E366A8"/>
    <w:rPr>
      <w:rFonts w:ascii="Arial" w:hAnsi="Arial"/>
      <w:sz w:val="36"/>
      <w:lang w:eastAsia="ja-JP"/>
    </w:rPr>
  </w:style>
  <w:style w:type="paragraph" w:customStyle="1" w:styleId="B1">
    <w:name w:val="B1"/>
    <w:basedOn w:val="List"/>
    <w:link w:val="B1Char1"/>
    <w:qFormat/>
    <w:rsid w:val="00E366A8"/>
    <w:rPr>
      <w:rFonts w:ascii="Times New Roman" w:hAnsi="Times New Roman"/>
    </w:rPr>
  </w:style>
  <w:style w:type="paragraph" w:customStyle="1" w:styleId="B2">
    <w:name w:val="B2"/>
    <w:basedOn w:val="List2"/>
    <w:link w:val="B2Char"/>
    <w:rsid w:val="00E366A8"/>
    <w:rPr>
      <w:rFonts w:ascii="Times New Roman" w:hAnsi="Times New Roman"/>
    </w:rPr>
  </w:style>
  <w:style w:type="paragraph" w:customStyle="1" w:styleId="B3">
    <w:name w:val="B3"/>
    <w:basedOn w:val="List3"/>
    <w:link w:val="B3Char2"/>
    <w:rsid w:val="00E366A8"/>
    <w:rPr>
      <w:rFonts w:ascii="Times New Roman" w:hAnsi="Times New Roman"/>
    </w:rPr>
  </w:style>
  <w:style w:type="paragraph" w:customStyle="1" w:styleId="B4">
    <w:name w:val="B4"/>
    <w:basedOn w:val="List4"/>
    <w:link w:val="B4Char"/>
    <w:rsid w:val="00E366A8"/>
    <w:rPr>
      <w:rFonts w:ascii="Times New Roman" w:hAnsi="Times New Roman"/>
    </w:rPr>
  </w:style>
  <w:style w:type="paragraph" w:customStyle="1" w:styleId="Proposal">
    <w:name w:val="Proposal"/>
    <w:basedOn w:val="BodyText"/>
    <w:rsid w:val="00E366A8"/>
    <w:pPr>
      <w:numPr>
        <w:numId w:val="48"/>
      </w:numPr>
      <w:tabs>
        <w:tab w:val="left" w:pos="1701"/>
      </w:tabs>
    </w:pPr>
    <w:rPr>
      <w:b/>
      <w:bCs/>
    </w:rPr>
  </w:style>
  <w:style w:type="character" w:customStyle="1" w:styleId="BodyTextChar">
    <w:name w:val="Body Text Char"/>
    <w:link w:val="BodyText"/>
    <w:rsid w:val="00E366A8"/>
    <w:rPr>
      <w:rFonts w:ascii="Arial" w:hAnsi="Arial"/>
      <w:lang w:eastAsia="zh-CN"/>
    </w:rPr>
  </w:style>
  <w:style w:type="paragraph" w:customStyle="1" w:styleId="B5">
    <w:name w:val="B5"/>
    <w:basedOn w:val="List5"/>
    <w:link w:val="B5Char"/>
    <w:rsid w:val="00E366A8"/>
    <w:rPr>
      <w:rFonts w:ascii="Times New Roman" w:hAnsi="Times New Roman"/>
    </w:rPr>
  </w:style>
  <w:style w:type="paragraph" w:customStyle="1" w:styleId="EX">
    <w:name w:val="EX"/>
    <w:basedOn w:val="Normal"/>
    <w:rsid w:val="00E366A8"/>
    <w:pPr>
      <w:keepLines/>
      <w:ind w:left="1702" w:hanging="1418"/>
    </w:pPr>
  </w:style>
  <w:style w:type="paragraph" w:customStyle="1" w:styleId="EW">
    <w:name w:val="EW"/>
    <w:basedOn w:val="EX"/>
    <w:rsid w:val="00E366A8"/>
    <w:pPr>
      <w:spacing w:after="0"/>
    </w:pPr>
  </w:style>
  <w:style w:type="paragraph" w:customStyle="1" w:styleId="TAL">
    <w:name w:val="TAL"/>
    <w:basedOn w:val="Normal"/>
    <w:link w:val="TALCar"/>
    <w:rsid w:val="00E366A8"/>
    <w:pPr>
      <w:keepNext/>
      <w:keepLines/>
      <w:spacing w:after="0"/>
    </w:pPr>
    <w:rPr>
      <w:rFonts w:ascii="Arial" w:hAnsi="Arial"/>
      <w:sz w:val="18"/>
      <w:lang w:val="x-none" w:eastAsia="x-none"/>
    </w:rPr>
  </w:style>
  <w:style w:type="paragraph" w:customStyle="1" w:styleId="TAC">
    <w:name w:val="TAC"/>
    <w:basedOn w:val="TAL"/>
    <w:rsid w:val="00E366A8"/>
    <w:pPr>
      <w:jc w:val="center"/>
    </w:pPr>
  </w:style>
  <w:style w:type="paragraph" w:customStyle="1" w:styleId="TAH">
    <w:name w:val="TAH"/>
    <w:basedOn w:val="TAC"/>
    <w:link w:val="TAHCar"/>
    <w:rsid w:val="00E366A8"/>
    <w:rPr>
      <w:b/>
    </w:rPr>
  </w:style>
  <w:style w:type="paragraph" w:customStyle="1" w:styleId="TAN">
    <w:name w:val="TAN"/>
    <w:basedOn w:val="TAL"/>
    <w:rsid w:val="00E366A8"/>
    <w:pPr>
      <w:ind w:left="851" w:hanging="851"/>
    </w:pPr>
  </w:style>
  <w:style w:type="paragraph" w:customStyle="1" w:styleId="TAR">
    <w:name w:val="TAR"/>
    <w:basedOn w:val="TAL"/>
    <w:rsid w:val="00E366A8"/>
    <w:pPr>
      <w:jc w:val="right"/>
    </w:pPr>
  </w:style>
  <w:style w:type="paragraph" w:customStyle="1" w:styleId="TH">
    <w:name w:val="TH"/>
    <w:basedOn w:val="Normal"/>
    <w:link w:val="THChar"/>
    <w:rsid w:val="00E366A8"/>
    <w:pPr>
      <w:keepNext/>
      <w:keepLines/>
      <w:spacing w:before="60"/>
      <w:jc w:val="center"/>
    </w:pPr>
    <w:rPr>
      <w:rFonts w:ascii="Arial" w:hAnsi="Arial"/>
      <w:b/>
      <w:lang w:val="x-none" w:eastAsia="x-none"/>
    </w:rPr>
  </w:style>
  <w:style w:type="paragraph" w:customStyle="1" w:styleId="TF">
    <w:name w:val="TF"/>
    <w:basedOn w:val="TH"/>
    <w:link w:val="TFChar"/>
    <w:rsid w:val="00E366A8"/>
    <w:pPr>
      <w:keepNext w:val="0"/>
      <w:spacing w:before="0" w:after="240"/>
    </w:pPr>
  </w:style>
  <w:style w:type="paragraph" w:customStyle="1" w:styleId="TT">
    <w:name w:val="TT"/>
    <w:basedOn w:val="Heading1"/>
    <w:next w:val="Normal"/>
    <w:rsid w:val="00E366A8"/>
    <w:pPr>
      <w:outlineLvl w:val="9"/>
    </w:pPr>
  </w:style>
  <w:style w:type="paragraph" w:customStyle="1" w:styleId="ZA">
    <w:name w:val="ZA"/>
    <w:rsid w:val="00E366A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E366A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E366A8"/>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E366A8"/>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E366A8"/>
  </w:style>
  <w:style w:type="paragraph" w:customStyle="1" w:styleId="ZH">
    <w:name w:val="ZH"/>
    <w:rsid w:val="00E366A8"/>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E366A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E366A8"/>
    <w:pPr>
      <w:framePr w:hRule="auto" w:wrap="notBeside" w:y="852"/>
    </w:pPr>
    <w:rPr>
      <w:i w:val="0"/>
      <w:sz w:val="40"/>
    </w:rPr>
  </w:style>
  <w:style w:type="paragraph" w:customStyle="1" w:styleId="ZU">
    <w:name w:val="ZU"/>
    <w:rsid w:val="00E366A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E366A8"/>
    <w:pPr>
      <w:framePr w:wrap="notBeside" w:y="16161"/>
    </w:pPr>
  </w:style>
  <w:style w:type="paragraph" w:customStyle="1" w:styleId="FP">
    <w:name w:val="FP"/>
    <w:basedOn w:val="Normal"/>
    <w:rsid w:val="00E366A8"/>
    <w:pPr>
      <w:spacing w:after="0"/>
    </w:pPr>
  </w:style>
  <w:style w:type="paragraph" w:customStyle="1" w:styleId="Observation">
    <w:name w:val="Observation"/>
    <w:basedOn w:val="Proposal"/>
    <w:qFormat/>
    <w:rsid w:val="00E366A8"/>
    <w:pPr>
      <w:numPr>
        <w:numId w:val="13"/>
      </w:numPr>
      <w:ind w:left="1701" w:hanging="1701"/>
    </w:pPr>
    <w:rPr>
      <w:lang w:eastAsia="ja-JP"/>
    </w:rPr>
  </w:style>
  <w:style w:type="paragraph" w:styleId="TableofFigures">
    <w:name w:val="table of figures"/>
    <w:basedOn w:val="BodyText"/>
    <w:next w:val="Normal"/>
    <w:uiPriority w:val="99"/>
    <w:rsid w:val="00E366A8"/>
    <w:pPr>
      <w:ind w:left="1701" w:hanging="1701"/>
      <w:jc w:val="left"/>
    </w:pPr>
    <w:rPr>
      <w:b/>
    </w:rPr>
  </w:style>
  <w:style w:type="character" w:customStyle="1" w:styleId="B1Char1">
    <w:name w:val="B1 Char1"/>
    <w:link w:val="B1"/>
    <w:qFormat/>
    <w:rsid w:val="00E366A8"/>
    <w:rPr>
      <w:rFonts w:ascii="Times New Roman" w:hAnsi="Times New Roman"/>
      <w:lang w:eastAsia="zh-CN"/>
    </w:rPr>
  </w:style>
  <w:style w:type="character" w:customStyle="1" w:styleId="B2Char">
    <w:name w:val="B2 Char"/>
    <w:link w:val="B2"/>
    <w:qFormat/>
    <w:rsid w:val="00E366A8"/>
    <w:rPr>
      <w:rFonts w:ascii="Times New Roman" w:hAnsi="Times New Roman"/>
      <w:lang w:eastAsia="ja-JP"/>
    </w:rPr>
  </w:style>
  <w:style w:type="character" w:customStyle="1" w:styleId="B3Char2">
    <w:name w:val="B3 Char2"/>
    <w:link w:val="B3"/>
    <w:qFormat/>
    <w:rsid w:val="00E366A8"/>
    <w:rPr>
      <w:rFonts w:ascii="Times New Roman" w:hAnsi="Times New Roman"/>
      <w:lang w:eastAsia="ja-JP"/>
    </w:rPr>
  </w:style>
  <w:style w:type="character" w:customStyle="1" w:styleId="B4Char">
    <w:name w:val="B4 Char"/>
    <w:link w:val="B4"/>
    <w:rsid w:val="00E366A8"/>
    <w:rPr>
      <w:rFonts w:ascii="Times New Roman" w:hAnsi="Times New Roman"/>
      <w:lang w:eastAsia="ja-JP"/>
    </w:rPr>
  </w:style>
  <w:style w:type="character" w:customStyle="1" w:styleId="B5Char">
    <w:name w:val="B5 Char"/>
    <w:link w:val="B5"/>
    <w:rsid w:val="00E366A8"/>
    <w:rPr>
      <w:rFonts w:ascii="Times New Roman" w:hAnsi="Times New Roman"/>
      <w:lang w:eastAsia="ja-JP"/>
    </w:rPr>
  </w:style>
  <w:style w:type="paragraph" w:customStyle="1" w:styleId="B6">
    <w:name w:val="B6"/>
    <w:basedOn w:val="B5"/>
    <w:link w:val="B6Char"/>
    <w:rsid w:val="00E366A8"/>
    <w:pPr>
      <w:ind w:left="1985"/>
    </w:pPr>
  </w:style>
  <w:style w:type="character" w:customStyle="1" w:styleId="B6Char">
    <w:name w:val="B6 Char"/>
    <w:link w:val="B6"/>
    <w:rsid w:val="00E366A8"/>
    <w:rPr>
      <w:rFonts w:ascii="Times New Roman" w:hAnsi="Times New Roman"/>
      <w:lang w:eastAsia="ja-JP"/>
    </w:rPr>
  </w:style>
  <w:style w:type="paragraph" w:customStyle="1" w:styleId="B7">
    <w:name w:val="B7"/>
    <w:basedOn w:val="B6"/>
    <w:link w:val="B7Char"/>
    <w:rsid w:val="00E366A8"/>
    <w:pPr>
      <w:ind w:left="2269"/>
    </w:pPr>
  </w:style>
  <w:style w:type="character" w:customStyle="1" w:styleId="B7Char">
    <w:name w:val="B7 Char"/>
    <w:basedOn w:val="B6Char"/>
    <w:link w:val="B7"/>
    <w:rsid w:val="00E366A8"/>
    <w:rPr>
      <w:rFonts w:ascii="Times New Roman" w:hAnsi="Times New Roman"/>
      <w:lang w:eastAsia="ja-JP"/>
    </w:rPr>
  </w:style>
  <w:style w:type="paragraph" w:customStyle="1" w:styleId="B8">
    <w:name w:val="B8"/>
    <w:basedOn w:val="B7"/>
    <w:qFormat/>
    <w:rsid w:val="00E366A8"/>
    <w:pPr>
      <w:ind w:left="2552"/>
    </w:pPr>
  </w:style>
  <w:style w:type="character" w:customStyle="1" w:styleId="BalloonTextChar">
    <w:name w:val="Balloon Text Char"/>
    <w:link w:val="BalloonText"/>
    <w:rsid w:val="00E366A8"/>
    <w:rPr>
      <w:rFonts w:ascii="Segoe UI" w:hAnsi="Segoe UI" w:cs="Segoe UI"/>
      <w:sz w:val="18"/>
      <w:szCs w:val="18"/>
      <w:lang w:eastAsia="ja-JP"/>
    </w:rPr>
  </w:style>
  <w:style w:type="character" w:customStyle="1" w:styleId="CommentTextChar">
    <w:name w:val="Comment Text Char"/>
    <w:link w:val="CommentText"/>
    <w:uiPriority w:val="99"/>
    <w:qFormat/>
    <w:rsid w:val="00E366A8"/>
    <w:rPr>
      <w:rFonts w:ascii="Times New Roman" w:hAnsi="Times New Roman"/>
      <w:lang w:eastAsia="ja-JP"/>
    </w:rPr>
  </w:style>
  <w:style w:type="character" w:customStyle="1" w:styleId="CommentSubjectChar">
    <w:name w:val="Comment Subject Char"/>
    <w:link w:val="CommentSubject"/>
    <w:rsid w:val="00E366A8"/>
    <w:rPr>
      <w:rFonts w:ascii="Times New Roman" w:hAnsi="Times New Roman"/>
      <w:b/>
      <w:bCs/>
      <w:lang w:eastAsia="ja-JP"/>
    </w:rPr>
  </w:style>
  <w:style w:type="paragraph" w:customStyle="1" w:styleId="CRCoverPage">
    <w:name w:val="CR Cover Page"/>
    <w:link w:val="CRCoverPageZchn"/>
    <w:rsid w:val="00E366A8"/>
    <w:pPr>
      <w:spacing w:after="120"/>
    </w:pPr>
    <w:rPr>
      <w:rFonts w:ascii="Arial" w:hAnsi="Arial"/>
      <w:lang w:eastAsia="ko-KR"/>
    </w:rPr>
  </w:style>
  <w:style w:type="character" w:customStyle="1" w:styleId="CRCoverPageZchn">
    <w:name w:val="CR Cover Page Zchn"/>
    <w:link w:val="CRCoverPage"/>
    <w:rsid w:val="00E366A8"/>
    <w:rPr>
      <w:rFonts w:ascii="Arial" w:hAnsi="Arial"/>
      <w:lang w:eastAsia="ko-KR"/>
    </w:rPr>
  </w:style>
  <w:style w:type="paragraph" w:customStyle="1" w:styleId="Doc-text2">
    <w:name w:val="Doc-text2"/>
    <w:basedOn w:val="Normal"/>
    <w:link w:val="Doc-text2Char"/>
    <w:qFormat/>
    <w:rsid w:val="00E366A8"/>
    <w:pPr>
      <w:tabs>
        <w:tab w:val="left" w:pos="1622"/>
      </w:tabs>
      <w:spacing w:after="0"/>
      <w:ind w:left="1622" w:hanging="363"/>
    </w:pPr>
    <w:rPr>
      <w:rFonts w:ascii="Arial" w:eastAsia="MS Mincho" w:hAnsi="Arial"/>
      <w:szCs w:val="24"/>
      <w:lang w:val="x-none" w:eastAsia="x-none"/>
    </w:rPr>
  </w:style>
  <w:style w:type="character" w:customStyle="1" w:styleId="Doc-text2Char">
    <w:name w:val="Doc-text2 Char"/>
    <w:link w:val="Doc-text2"/>
    <w:locked/>
    <w:rsid w:val="00E366A8"/>
    <w:rPr>
      <w:rFonts w:ascii="Arial" w:eastAsia="MS Mincho" w:hAnsi="Arial"/>
      <w:szCs w:val="24"/>
      <w:lang w:val="x-none" w:eastAsia="x-none"/>
    </w:rPr>
  </w:style>
  <w:style w:type="character" w:customStyle="1" w:styleId="DocumentMapChar">
    <w:name w:val="Document Map Char"/>
    <w:link w:val="DocumentMap"/>
    <w:rsid w:val="00E366A8"/>
    <w:rPr>
      <w:rFonts w:ascii="Tahoma" w:hAnsi="Tahoma" w:cs="Tahoma"/>
      <w:shd w:val="clear" w:color="auto" w:fill="000080"/>
      <w:lang w:eastAsia="ja-JP"/>
    </w:rPr>
  </w:style>
  <w:style w:type="paragraph" w:customStyle="1" w:styleId="NO">
    <w:name w:val="NO"/>
    <w:basedOn w:val="Normal"/>
    <w:link w:val="NOChar"/>
    <w:rsid w:val="00E366A8"/>
    <w:pPr>
      <w:keepLines/>
      <w:ind w:left="1135" w:hanging="851"/>
    </w:pPr>
  </w:style>
  <w:style w:type="character" w:customStyle="1" w:styleId="NOChar">
    <w:name w:val="NO Char"/>
    <w:link w:val="NO"/>
    <w:qFormat/>
    <w:rsid w:val="00E366A8"/>
    <w:rPr>
      <w:rFonts w:ascii="Times New Roman" w:hAnsi="Times New Roman"/>
      <w:lang w:eastAsia="ja-JP"/>
    </w:rPr>
  </w:style>
  <w:style w:type="character" w:customStyle="1" w:styleId="EditorsNoteChar">
    <w:name w:val="Editor's Note Char"/>
    <w:link w:val="EditorsNote"/>
    <w:rsid w:val="00E366A8"/>
    <w:rPr>
      <w:rFonts w:ascii="Times New Roman" w:hAnsi="Times New Roman"/>
      <w:color w:val="FF0000"/>
      <w:lang w:val="x-none" w:eastAsia="x-none"/>
    </w:rPr>
  </w:style>
  <w:style w:type="paragraph" w:customStyle="1" w:styleId="EmailDiscussion">
    <w:name w:val="EmailDiscussion"/>
    <w:basedOn w:val="Normal"/>
    <w:next w:val="Normal"/>
    <w:rsid w:val="00E366A8"/>
    <w:pPr>
      <w:numPr>
        <w:numId w:val="14"/>
      </w:numPr>
      <w:spacing w:before="40" w:after="0"/>
    </w:pPr>
    <w:rPr>
      <w:rFonts w:ascii="Arial" w:eastAsia="MS Mincho" w:hAnsi="Arial"/>
      <w:b/>
      <w:szCs w:val="24"/>
      <w:lang w:eastAsia="en-GB"/>
    </w:rPr>
  </w:style>
  <w:style w:type="character" w:styleId="Emphasis">
    <w:name w:val="Emphasis"/>
    <w:qFormat/>
    <w:rsid w:val="00E366A8"/>
    <w:rPr>
      <w:i/>
      <w:iCs/>
    </w:rPr>
  </w:style>
  <w:style w:type="paragraph" w:customStyle="1" w:styleId="FigureTitle">
    <w:name w:val="Figure_Title"/>
    <w:basedOn w:val="Normal"/>
    <w:next w:val="Normal"/>
    <w:rsid w:val="00E366A8"/>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E366A8"/>
    <w:rPr>
      <w:rFonts w:ascii="Arial" w:hAnsi="Arial"/>
      <w:b/>
      <w:noProof/>
      <w:sz w:val="18"/>
      <w:lang w:eastAsia="ja-JP"/>
    </w:rPr>
  </w:style>
  <w:style w:type="character" w:customStyle="1" w:styleId="FooterChar">
    <w:name w:val="Footer Char"/>
    <w:link w:val="Footer"/>
    <w:rsid w:val="00E366A8"/>
    <w:rPr>
      <w:rFonts w:ascii="Arial" w:hAnsi="Arial"/>
      <w:b/>
      <w:i/>
      <w:noProof/>
      <w:sz w:val="18"/>
      <w:lang w:eastAsia="ja-JP"/>
    </w:rPr>
  </w:style>
  <w:style w:type="character" w:customStyle="1" w:styleId="FootnoteTextChar">
    <w:name w:val="Footnote Text Char"/>
    <w:link w:val="FootnoteText"/>
    <w:rsid w:val="00E366A8"/>
    <w:rPr>
      <w:rFonts w:ascii="Times New Roman" w:hAnsi="Times New Roman"/>
      <w:sz w:val="16"/>
      <w:lang w:eastAsia="ja-JP"/>
    </w:rPr>
  </w:style>
  <w:style w:type="paragraph" w:customStyle="1" w:styleId="Guidance">
    <w:name w:val="Guidance"/>
    <w:basedOn w:val="Normal"/>
    <w:rsid w:val="00E366A8"/>
    <w:rPr>
      <w:i/>
      <w:color w:val="0000FF"/>
    </w:rPr>
  </w:style>
  <w:style w:type="character" w:customStyle="1" w:styleId="Heading2Char">
    <w:name w:val="Heading 2 Char"/>
    <w:link w:val="Heading2"/>
    <w:rsid w:val="00E366A8"/>
    <w:rPr>
      <w:rFonts w:ascii="Arial" w:hAnsi="Arial"/>
      <w:sz w:val="32"/>
      <w:lang w:eastAsia="ja-JP"/>
    </w:rPr>
  </w:style>
  <w:style w:type="character" w:customStyle="1" w:styleId="Heading3Char">
    <w:name w:val="Heading 3 Char"/>
    <w:link w:val="Heading3"/>
    <w:rsid w:val="00E366A8"/>
    <w:rPr>
      <w:rFonts w:ascii="Arial" w:hAnsi="Arial"/>
      <w:sz w:val="28"/>
      <w:lang w:eastAsia="ja-JP"/>
    </w:rPr>
  </w:style>
  <w:style w:type="character" w:customStyle="1" w:styleId="Heading4Char">
    <w:name w:val="Heading 4 Char"/>
    <w:link w:val="Heading4"/>
    <w:rsid w:val="00E366A8"/>
    <w:rPr>
      <w:rFonts w:ascii="Arial" w:hAnsi="Arial"/>
      <w:sz w:val="24"/>
      <w:lang w:eastAsia="ja-JP"/>
    </w:rPr>
  </w:style>
  <w:style w:type="character" w:customStyle="1" w:styleId="Heading5Char">
    <w:name w:val="Heading 5 Char"/>
    <w:link w:val="Heading5"/>
    <w:rsid w:val="00E366A8"/>
    <w:rPr>
      <w:rFonts w:ascii="Arial" w:hAnsi="Arial"/>
      <w:sz w:val="22"/>
      <w:lang w:eastAsia="ja-JP"/>
    </w:rPr>
  </w:style>
  <w:style w:type="paragraph" w:customStyle="1" w:styleId="H6">
    <w:name w:val="H6"/>
    <w:basedOn w:val="Heading5"/>
    <w:next w:val="Normal"/>
    <w:rsid w:val="00E366A8"/>
    <w:pPr>
      <w:ind w:left="1985" w:hanging="1985"/>
      <w:outlineLvl w:val="9"/>
    </w:pPr>
    <w:rPr>
      <w:sz w:val="20"/>
    </w:rPr>
  </w:style>
  <w:style w:type="character" w:customStyle="1" w:styleId="Heading6Char">
    <w:name w:val="Heading 6 Char"/>
    <w:link w:val="Heading6"/>
    <w:rsid w:val="00E366A8"/>
    <w:rPr>
      <w:rFonts w:ascii="Arial" w:hAnsi="Arial"/>
      <w:lang w:eastAsia="ja-JP"/>
    </w:rPr>
  </w:style>
  <w:style w:type="character" w:customStyle="1" w:styleId="Heading7Char">
    <w:name w:val="Heading 7 Char"/>
    <w:link w:val="Heading7"/>
    <w:rsid w:val="00E366A8"/>
    <w:rPr>
      <w:rFonts w:ascii="Arial" w:hAnsi="Arial"/>
      <w:lang w:eastAsia="ja-JP"/>
    </w:rPr>
  </w:style>
  <w:style w:type="character" w:customStyle="1" w:styleId="Heading8Char">
    <w:name w:val="Heading 8 Char"/>
    <w:link w:val="Heading8"/>
    <w:rsid w:val="00E366A8"/>
    <w:rPr>
      <w:rFonts w:ascii="Arial" w:hAnsi="Arial"/>
      <w:sz w:val="36"/>
      <w:lang w:eastAsia="ja-JP"/>
    </w:rPr>
  </w:style>
  <w:style w:type="character" w:customStyle="1" w:styleId="Heading9Char">
    <w:name w:val="Heading 9 Char"/>
    <w:link w:val="Heading9"/>
    <w:rsid w:val="00E366A8"/>
    <w:rPr>
      <w:rFonts w:ascii="Arial" w:hAnsi="Arial"/>
      <w:sz w:val="36"/>
      <w:lang w:eastAsia="ja-JP"/>
    </w:rPr>
  </w:style>
  <w:style w:type="character" w:styleId="HTMLCode">
    <w:name w:val="HTML Code"/>
    <w:uiPriority w:val="99"/>
    <w:unhideWhenUsed/>
    <w:rsid w:val="00E366A8"/>
    <w:rPr>
      <w:rFonts w:ascii="Courier New" w:eastAsia="Times New Roman" w:hAnsi="Courier New" w:cs="Courier New"/>
      <w:sz w:val="20"/>
      <w:szCs w:val="20"/>
    </w:rPr>
  </w:style>
  <w:style w:type="paragraph" w:styleId="IndexHeading">
    <w:name w:val="index heading"/>
    <w:basedOn w:val="Normal"/>
    <w:next w:val="Normal"/>
    <w:rsid w:val="00E366A8"/>
    <w:pPr>
      <w:pBdr>
        <w:top w:val="single" w:sz="12" w:space="0" w:color="auto"/>
      </w:pBdr>
      <w:spacing w:before="360" w:after="240"/>
    </w:pPr>
    <w:rPr>
      <w:b/>
      <w:i/>
      <w:sz w:val="26"/>
      <w:lang w:eastAsia="en-GB"/>
    </w:rPr>
  </w:style>
  <w:style w:type="paragraph" w:customStyle="1" w:styleId="LD">
    <w:name w:val="LD"/>
    <w:rsid w:val="00E366A8"/>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목록 단락,リスト段落,列出段落,?? ??,?????,????,Lista1,列出段落1,中等深浅网格 1 - 着色 21"/>
    <w:basedOn w:val="Normal"/>
    <w:link w:val="ListParagraphChar"/>
    <w:uiPriority w:val="34"/>
    <w:qFormat/>
    <w:rsid w:val="00E366A8"/>
    <w:pPr>
      <w:spacing w:after="0"/>
      <w:ind w:left="720"/>
    </w:pPr>
    <w:rPr>
      <w:rFonts w:ascii="Calibri" w:eastAsia="Calibri" w:hAnsi="Calibri"/>
      <w:lang w:val="x-none"/>
    </w:rPr>
  </w:style>
  <w:style w:type="character" w:customStyle="1" w:styleId="ListParagraphChar">
    <w:name w:val="List Paragraph Char"/>
    <w:aliases w:val="- Bullets Char,목록 단락 Char,リスト段落 Char,列出段落 Char,?? ?? Char,????? Char,???? Char,Lista1 Char,列出段落1 Char,中等深浅网格 1 - 着色 21 Char"/>
    <w:link w:val="ListParagraph"/>
    <w:uiPriority w:val="34"/>
    <w:qFormat/>
    <w:locked/>
    <w:rsid w:val="00E366A8"/>
    <w:rPr>
      <w:rFonts w:ascii="Calibri" w:eastAsia="Calibri" w:hAnsi="Calibri"/>
      <w:sz w:val="22"/>
      <w:szCs w:val="22"/>
      <w:lang w:val="x-none" w:eastAsia="en-US"/>
    </w:rPr>
  </w:style>
  <w:style w:type="paragraph" w:customStyle="1" w:styleId="NF">
    <w:name w:val="NF"/>
    <w:basedOn w:val="NO"/>
    <w:rsid w:val="00E366A8"/>
    <w:pPr>
      <w:keepNext/>
      <w:spacing w:after="0"/>
    </w:pPr>
    <w:rPr>
      <w:rFonts w:ascii="Arial" w:hAnsi="Arial"/>
      <w:sz w:val="18"/>
    </w:rPr>
  </w:style>
  <w:style w:type="paragraph" w:customStyle="1" w:styleId="NW">
    <w:name w:val="NW"/>
    <w:basedOn w:val="NO"/>
    <w:rsid w:val="00E366A8"/>
    <w:pPr>
      <w:spacing w:after="0"/>
    </w:pPr>
  </w:style>
  <w:style w:type="paragraph" w:customStyle="1" w:styleId="PL">
    <w:name w:val="PL"/>
    <w:link w:val="PLChar"/>
    <w:qFormat/>
    <w:rsid w:val="00E366A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E366A8"/>
    <w:rPr>
      <w:rFonts w:ascii="Courier New" w:eastAsia="Batang" w:hAnsi="Courier New"/>
      <w:noProof/>
      <w:sz w:val="16"/>
      <w:shd w:val="clear" w:color="auto" w:fill="E6E6E6"/>
      <w:lang w:eastAsia="sv-SE"/>
    </w:rPr>
  </w:style>
  <w:style w:type="paragraph" w:styleId="PlainText">
    <w:name w:val="Plain Text"/>
    <w:basedOn w:val="Normal"/>
    <w:link w:val="PlainTextChar"/>
    <w:rsid w:val="00E366A8"/>
    <w:rPr>
      <w:rFonts w:ascii="Courier New" w:hAnsi="Courier New"/>
      <w:lang w:val="nb-NO"/>
    </w:rPr>
  </w:style>
  <w:style w:type="character" w:customStyle="1" w:styleId="PlainTextChar">
    <w:name w:val="Plain Text Char"/>
    <w:link w:val="PlainText"/>
    <w:rsid w:val="00E366A8"/>
    <w:rPr>
      <w:rFonts w:ascii="Courier New" w:hAnsi="Courier New"/>
      <w:lang w:val="nb-NO" w:eastAsia="ja-JP"/>
    </w:rPr>
  </w:style>
  <w:style w:type="character" w:styleId="Strong">
    <w:name w:val="Strong"/>
    <w:uiPriority w:val="22"/>
    <w:qFormat/>
    <w:rsid w:val="00E366A8"/>
    <w:rPr>
      <w:b/>
      <w:bCs/>
    </w:rPr>
  </w:style>
  <w:style w:type="table" w:styleId="TableGrid">
    <w:name w:val="Table Grid"/>
    <w:basedOn w:val="TableNormal"/>
    <w:uiPriority w:val="39"/>
    <w:rsid w:val="00E366A8"/>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E366A8"/>
    <w:rPr>
      <w:rFonts w:ascii="Arial" w:hAnsi="Arial"/>
      <w:sz w:val="18"/>
      <w:lang w:val="x-none" w:eastAsia="x-none"/>
    </w:rPr>
  </w:style>
  <w:style w:type="character" w:customStyle="1" w:styleId="TAHCar">
    <w:name w:val="TAH Car"/>
    <w:link w:val="TAH"/>
    <w:locked/>
    <w:rsid w:val="00E366A8"/>
    <w:rPr>
      <w:rFonts w:ascii="Arial" w:hAnsi="Arial"/>
      <w:b/>
      <w:sz w:val="18"/>
      <w:lang w:val="x-none" w:eastAsia="x-none"/>
    </w:rPr>
  </w:style>
  <w:style w:type="character" w:customStyle="1" w:styleId="THChar">
    <w:name w:val="TH Char"/>
    <w:link w:val="TH"/>
    <w:rsid w:val="00E366A8"/>
    <w:rPr>
      <w:rFonts w:ascii="Arial" w:hAnsi="Arial"/>
      <w:b/>
      <w:lang w:val="x-none" w:eastAsia="x-none"/>
    </w:rPr>
  </w:style>
  <w:style w:type="paragraph" w:customStyle="1" w:styleId="TAJ">
    <w:name w:val="TAJ"/>
    <w:basedOn w:val="TH"/>
    <w:rsid w:val="00E366A8"/>
  </w:style>
  <w:style w:type="paragraph" w:customStyle="1" w:styleId="TALCharChar">
    <w:name w:val="TAL Char Char"/>
    <w:basedOn w:val="Normal"/>
    <w:link w:val="TALCharCharChar"/>
    <w:rsid w:val="00E366A8"/>
    <w:pPr>
      <w:keepNext/>
      <w:keepLines/>
      <w:spacing w:after="0"/>
    </w:pPr>
    <w:rPr>
      <w:rFonts w:ascii="Arial" w:eastAsia="Malgun Gothic" w:hAnsi="Arial"/>
      <w:sz w:val="18"/>
      <w:lang w:val="x-none" w:eastAsia="x-none"/>
    </w:rPr>
  </w:style>
  <w:style w:type="character" w:customStyle="1" w:styleId="TALCharCharChar">
    <w:name w:val="TAL Char Char Char"/>
    <w:link w:val="TALCharChar"/>
    <w:rsid w:val="00E366A8"/>
    <w:rPr>
      <w:rFonts w:ascii="Arial" w:eastAsia="Malgun Gothic" w:hAnsi="Arial"/>
      <w:sz w:val="18"/>
      <w:lang w:val="x-none" w:eastAsia="x-none"/>
    </w:rPr>
  </w:style>
  <w:style w:type="character" w:customStyle="1" w:styleId="TFChar">
    <w:name w:val="TF Char"/>
    <w:link w:val="TF"/>
    <w:rsid w:val="00E366A8"/>
    <w:rPr>
      <w:rFonts w:ascii="Arial" w:hAnsi="Arial"/>
      <w:b/>
      <w:lang w:val="x-none" w:eastAsia="x-none"/>
    </w:rPr>
  </w:style>
  <w:style w:type="paragraph" w:styleId="ListContinue">
    <w:name w:val="List Continue"/>
    <w:basedOn w:val="Normal"/>
    <w:rsid w:val="00E366A8"/>
    <w:pPr>
      <w:spacing w:after="120"/>
      <w:ind w:left="283"/>
      <w:contextualSpacing/>
    </w:pPr>
    <w:rPr>
      <w:rFonts w:ascii="Arial" w:hAnsi="Arial"/>
    </w:rPr>
  </w:style>
  <w:style w:type="paragraph" w:styleId="ListContinue2">
    <w:name w:val="List Continue 2"/>
    <w:basedOn w:val="Normal"/>
    <w:rsid w:val="00E366A8"/>
    <w:pPr>
      <w:spacing w:after="120"/>
      <w:ind w:left="566"/>
      <w:contextualSpacing/>
    </w:pPr>
    <w:rPr>
      <w:rFonts w:ascii="Arial" w:hAnsi="Arial"/>
    </w:rPr>
  </w:style>
  <w:style w:type="paragraph" w:styleId="ListNumber3">
    <w:name w:val="List Number 3"/>
    <w:basedOn w:val="ListNumber2"/>
    <w:rsid w:val="00E366A8"/>
    <w:pPr>
      <w:numPr>
        <w:numId w:val="10"/>
      </w:numPr>
      <w:contextualSpacing/>
    </w:p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link w:val="Caption"/>
    <w:rsid w:val="000D3A57"/>
    <w:rPr>
      <w:rFonts w:ascii="Times New Roman" w:hAnsi="Times New Roman"/>
      <w:b/>
    </w:rPr>
  </w:style>
  <w:style w:type="paragraph" w:customStyle="1" w:styleId="Default">
    <w:name w:val="Default"/>
    <w:rsid w:val="009131BC"/>
    <w:pPr>
      <w:autoSpaceDE w:val="0"/>
      <w:autoSpaceDN w:val="0"/>
      <w:adjustRightInd w:val="0"/>
    </w:pPr>
    <w:rPr>
      <w:rFonts w:ascii="Arial" w:hAnsi="Arial" w:cs="Arial"/>
      <w:color w:val="000000"/>
      <w:sz w:val="24"/>
      <w:szCs w:val="24"/>
      <w:lang w:val="en-US"/>
    </w:rPr>
  </w:style>
  <w:style w:type="paragraph" w:customStyle="1" w:styleId="references">
    <w:name w:val="references"/>
    <w:rsid w:val="0019705D"/>
    <w:pPr>
      <w:numPr>
        <w:numId w:val="31"/>
      </w:numPr>
      <w:spacing w:after="50" w:line="180" w:lineRule="exact"/>
      <w:jc w:val="both"/>
    </w:pPr>
    <w:rPr>
      <w:rFonts w:ascii="Times New Roman" w:eastAsia="MS Mincho" w:hAnsi="Times New Roman"/>
      <w:noProof/>
      <w:sz w:val="16"/>
      <w:szCs w:val="16"/>
      <w:lang w:val="en-US" w:eastAsia="en-US"/>
    </w:rPr>
  </w:style>
  <w:style w:type="character" w:customStyle="1" w:styleId="IvDbodytextChar">
    <w:name w:val="IvD bodytext Char"/>
    <w:basedOn w:val="DefaultParagraphFont"/>
    <w:link w:val="IvDbodytext"/>
    <w:locked/>
    <w:rsid w:val="00942602"/>
    <w:rPr>
      <w:rFonts w:ascii="Arial" w:hAnsi="Arial" w:cs="Arial"/>
      <w:spacing w:val="2"/>
      <w:lang w:val="en-US" w:eastAsia="en-US"/>
    </w:rPr>
  </w:style>
  <w:style w:type="paragraph" w:customStyle="1" w:styleId="IvDbodytext">
    <w:name w:val="IvD bodytext"/>
    <w:basedOn w:val="BodyText"/>
    <w:link w:val="IvDbodytextChar"/>
    <w:qFormat/>
    <w:rsid w:val="00942602"/>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Arial"/>
      <w:spacing w:val="2"/>
      <w:sz w:val="20"/>
      <w:szCs w:val="20"/>
      <w:lang w:eastAsia="en-US"/>
    </w:rPr>
  </w:style>
  <w:style w:type="paragraph" w:styleId="Revision">
    <w:name w:val="Revision"/>
    <w:hidden/>
    <w:uiPriority w:val="99"/>
    <w:semiHidden/>
    <w:rsid w:val="00C43193"/>
    <w:rPr>
      <w:rFonts w:asciiTheme="minorHAnsi" w:eastAsiaTheme="minorHAnsi" w:hAnsiTheme="minorHAnsi" w:cstheme="minorBidi"/>
      <w:sz w:val="22"/>
      <w:szCs w:val="22"/>
      <w:lang w:val="sv-SE"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58693903">
      <w:bodyDiv w:val="1"/>
      <w:marLeft w:val="0"/>
      <w:marRight w:val="0"/>
      <w:marTop w:val="0"/>
      <w:marBottom w:val="0"/>
      <w:divBdr>
        <w:top w:val="none" w:sz="0" w:space="0" w:color="auto"/>
        <w:left w:val="none" w:sz="0" w:space="0" w:color="auto"/>
        <w:bottom w:val="none" w:sz="0" w:space="0" w:color="auto"/>
        <w:right w:val="none" w:sz="0" w:space="0" w:color="auto"/>
      </w:divBdr>
    </w:div>
    <w:div w:id="618142611">
      <w:bodyDiv w:val="1"/>
      <w:marLeft w:val="0"/>
      <w:marRight w:val="0"/>
      <w:marTop w:val="0"/>
      <w:marBottom w:val="0"/>
      <w:divBdr>
        <w:top w:val="none" w:sz="0" w:space="0" w:color="auto"/>
        <w:left w:val="none" w:sz="0" w:space="0" w:color="auto"/>
        <w:bottom w:val="none" w:sz="0" w:space="0" w:color="auto"/>
        <w:right w:val="none" w:sz="0" w:space="0" w:color="auto"/>
      </w:divBdr>
    </w:div>
    <w:div w:id="623852038">
      <w:bodyDiv w:val="1"/>
      <w:marLeft w:val="0"/>
      <w:marRight w:val="0"/>
      <w:marTop w:val="0"/>
      <w:marBottom w:val="0"/>
      <w:divBdr>
        <w:top w:val="none" w:sz="0" w:space="0" w:color="auto"/>
        <w:left w:val="none" w:sz="0" w:space="0" w:color="auto"/>
        <w:bottom w:val="none" w:sz="0" w:space="0" w:color="auto"/>
        <w:right w:val="none" w:sz="0" w:space="0" w:color="auto"/>
      </w:divBdr>
    </w:div>
    <w:div w:id="636687476">
      <w:bodyDiv w:val="1"/>
      <w:marLeft w:val="0"/>
      <w:marRight w:val="0"/>
      <w:marTop w:val="0"/>
      <w:marBottom w:val="0"/>
      <w:divBdr>
        <w:top w:val="none" w:sz="0" w:space="0" w:color="auto"/>
        <w:left w:val="none" w:sz="0" w:space="0" w:color="auto"/>
        <w:bottom w:val="none" w:sz="0" w:space="0" w:color="auto"/>
        <w:right w:val="none" w:sz="0" w:space="0" w:color="auto"/>
      </w:divBdr>
    </w:div>
    <w:div w:id="1378774238">
      <w:bodyDiv w:val="1"/>
      <w:marLeft w:val="0"/>
      <w:marRight w:val="0"/>
      <w:marTop w:val="0"/>
      <w:marBottom w:val="0"/>
      <w:divBdr>
        <w:top w:val="none" w:sz="0" w:space="0" w:color="auto"/>
        <w:left w:val="none" w:sz="0" w:space="0" w:color="auto"/>
        <w:bottom w:val="none" w:sz="0" w:space="0" w:color="auto"/>
        <w:right w:val="none" w:sz="0" w:space="0" w:color="auto"/>
      </w:divBdr>
    </w:div>
    <w:div w:id="19183263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svg"/><Relationship Id="rId39" Type="http://schemas.openxmlformats.org/officeDocument/2006/relationships/image" Target="media/image27.png"/><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image" Target="media/image22.svg"/><Relationship Id="rId42" Type="http://schemas.openxmlformats.org/officeDocument/2006/relationships/image" Target="media/image30.sv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sv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svg"/><Relationship Id="rId46"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41" Type="http://schemas.openxmlformats.org/officeDocument/2006/relationships/image" Target="media/image29.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svg"/><Relationship Id="rId32" Type="http://schemas.openxmlformats.org/officeDocument/2006/relationships/image" Target="media/image20.svg"/><Relationship Id="rId37" Type="http://schemas.openxmlformats.org/officeDocument/2006/relationships/image" Target="media/image25.png"/><Relationship Id="rId40" Type="http://schemas.openxmlformats.org/officeDocument/2006/relationships/image" Target="media/image28.svg"/><Relationship Id="rId45"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svg"/><Relationship Id="rId36" Type="http://schemas.openxmlformats.org/officeDocument/2006/relationships/image" Target="media/image24.svg"/><Relationship Id="rId10" Type="http://schemas.openxmlformats.org/officeDocument/2006/relationships/webSettings" Target="webSettings.xml"/><Relationship Id="rId19" Type="http://schemas.openxmlformats.org/officeDocument/2006/relationships/image" Target="media/image7.svg"/><Relationship Id="rId31" Type="http://schemas.openxmlformats.org/officeDocument/2006/relationships/image" Target="media/image19.png"/><Relationship Id="rId44"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svg"/><Relationship Id="rId22" Type="http://schemas.openxmlformats.org/officeDocument/2006/relationships/image" Target="media/image10.svg"/><Relationship Id="rId27" Type="http://schemas.openxmlformats.org/officeDocument/2006/relationships/image" Target="media/image15.png"/><Relationship Id="rId30" Type="http://schemas.openxmlformats.org/officeDocument/2006/relationships/image" Target="media/image18.svg"/><Relationship Id="rId35" Type="http://schemas.openxmlformats.org/officeDocument/2006/relationships/image" Target="media/image23.png"/><Relationship Id="rId43"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mso-contentType ?>
<SharedContentType xmlns="Microsoft.SharePoint.Taxonomy.ContentTypeSync" SourceId="c3d31b72-c4b9-4223-ac69-1d9539891dc8" ContentTypeId="0x010100C5F30C9B16E14C8EACE5F2CC7B7AC7F4" PreviousValue="false"/>
</file>

<file path=customXml/item3.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55" ma:contentTypeDescription="EriCOLL Document Content Type" ma:contentTypeScope="" ma:versionID="b9591103b32a43976c3801105aec8c1f">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a8d5c83fdb99355bc239d5c4c1eea1a7"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dlc_DocId xmlns="f166a696-7b5b-4ccd-9f0c-ffde0cceec81">5NUHHDQN7SK2-1476151046-41315</_dlc_DocId>
    <_dlc_DocIdUrl xmlns="f166a696-7b5b-4ccd-9f0c-ffde0cceec81">
      <Url>https://ericsson.sharepoint.com/sites/star/_layouts/15/DocIdRedir.aspx?ID=5NUHHDQN7SK2-1476151046-41315</Url>
      <Description>5NUHHDQN7SK2-1476151046-41315</Description>
    </_dlc_DocIdUrl>
    <TaxCatchAll xmlns="d8762117-8292-4133-b1c7-eab5c6487cfd"/>
    <_dlc_DocIdPersistId xmlns="f166a696-7b5b-4ccd-9f0c-ffde0cceec81" xsi:nil="true"/>
    <Prepared. xmlns="611109f9-ed58-4498-a270-1fb2086a5321" xsi:nil="true"/>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TaxKeywordTaxHTField xmlns="d8762117-8292-4133-b1c7-eab5c6487cfd">
      <Terms xmlns="http://schemas.microsoft.com/office/infopath/2007/PartnerControl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AbstractOrSummary. xmlns="611109f9-ed58-4498-a270-1fb2086a5321" xsi:nil="true"/>
    <_Flow_SignoffStatus xmlns="611109f9-ed58-4498-a270-1fb2086a5321" xsi:nil="true"/>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47CB886-0417-49FB-A0AB-FE51AB4102FC}">
  <ds:schemaRefs>
    <ds:schemaRef ds:uri="http://schemas.microsoft.com/sharepoint/events"/>
  </ds:schemaRefs>
</ds:datastoreItem>
</file>

<file path=customXml/itemProps2.xml><?xml version="1.0" encoding="utf-8"?>
<ds:datastoreItem xmlns:ds="http://schemas.openxmlformats.org/officeDocument/2006/customXml" ds:itemID="{4AFBB6DC-2096-4AE2-AB94-99E6A923E832}">
  <ds:schemaRefs>
    <ds:schemaRef ds:uri="Microsoft.SharePoint.Taxonomy.ContentTypeSync"/>
  </ds:schemaRefs>
</ds:datastoreItem>
</file>

<file path=customXml/itemProps3.xml><?xml version="1.0" encoding="utf-8"?>
<ds:datastoreItem xmlns:ds="http://schemas.openxmlformats.org/officeDocument/2006/customXml" ds:itemID="{B76E4507-649D-47AE-AAC4-82536444146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FC7BD71-319C-457E-B031-4C46EBBAECA9}">
  <ds:schemaRefs>
    <ds:schemaRef ds:uri="http://schemas.microsoft.com/office/2006/metadata/properties"/>
    <ds:schemaRef ds:uri="http://schemas.microsoft.com/office/infopath/2007/PartnerControls"/>
    <ds:schemaRef ds:uri="f166a696-7b5b-4ccd-9f0c-ffde0cceec81"/>
    <ds:schemaRef ds:uri="d8762117-8292-4133-b1c7-eab5c6487cfd"/>
    <ds:schemaRef ds:uri="611109f9-ed58-4498-a270-1fb2086a5321"/>
    <ds:schemaRef ds:uri="http://schemas.microsoft.com/sharepoint/v4"/>
  </ds:schemaRefs>
</ds:datastoreItem>
</file>

<file path=customXml/itemProps5.xml><?xml version="1.0" encoding="utf-8"?>
<ds:datastoreItem xmlns:ds="http://schemas.openxmlformats.org/officeDocument/2006/customXml" ds:itemID="{BD5640A5-BEF9-4D10-A202-66301EB83AC3}">
  <ds:schemaRefs>
    <ds:schemaRef ds:uri="http://schemas.microsoft.com/sharepoint/v3/contenttype/forms"/>
  </ds:schemaRefs>
</ds:datastoreItem>
</file>

<file path=customXml/itemProps6.xml><?xml version="1.0" encoding="utf-8"?>
<ds:datastoreItem xmlns:ds="http://schemas.openxmlformats.org/officeDocument/2006/customXml" ds:itemID="{9F950E88-06B5-4983-B67C-765A4211A8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13</Pages>
  <Words>2006</Words>
  <Characters>11439</Characters>
  <Application>Microsoft Office Word</Application>
  <DocSecurity>0</DocSecurity>
  <Lines>95</Lines>
  <Paragraphs>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13419</CharactersWithSpaces>
  <SharedDoc>false</SharedDoc>
  <HLinks>
    <vt:vector size="12" baseType="variant">
      <vt:variant>
        <vt:i4>1310781</vt:i4>
      </vt:variant>
      <vt:variant>
        <vt:i4>14</vt:i4>
      </vt:variant>
      <vt:variant>
        <vt:i4>0</vt:i4>
      </vt:variant>
      <vt:variant>
        <vt:i4>5</vt:i4>
      </vt:variant>
      <vt:variant>
        <vt:lpwstr/>
      </vt:variant>
      <vt:variant>
        <vt:lpwstr>_Toc509923397</vt:lpwstr>
      </vt:variant>
      <vt:variant>
        <vt:i4>1310781</vt:i4>
      </vt:variant>
      <vt:variant>
        <vt:i4>8</vt:i4>
      </vt:variant>
      <vt:variant>
        <vt:i4>0</vt:i4>
      </vt:variant>
      <vt:variant>
        <vt:i4>5</vt:i4>
      </vt:variant>
      <vt:variant>
        <vt:lpwstr/>
      </vt:variant>
      <vt:variant>
        <vt:lpwstr>_Toc509923396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2019-02-16T02:24:00Z</dcterms:created>
  <dcterms:modified xsi:type="dcterms:W3CDTF">2019-02-16T06:37:00Z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0x010100C5F30C9B16E14C8EACE5F2CC7B7AC7F400F5862E332FC6CE449700A00A9FC83FBA</vt:lpwstr>
  </property>
  <property fmtid="{D5CDD505-2E9C-101B-9397-08002B2CF9AE}" pid="3" name="_dlc_DocIdItemGuid">
    <vt:lpwstr>3ed840c0-b27f-4cc9-90e8-c00347538ecf</vt:lpwstr>
  </property>
  <property fmtid="{D5CDD505-2E9C-101B-9397-08002B2CF9AE}" pid="4" name="TaxKeyword">
    <vt:lpwstr/>
  </property>
  <property fmtid="{D5CDD505-2E9C-101B-9397-08002B2CF9AE}" pid="5" name="EriCOLLCategory">
    <vt:lpwstr/>
  </property>
  <property fmtid="{D5CDD505-2E9C-101B-9397-08002B2CF9AE}" pid="6" name="EriCOLLCountry">
    <vt:lpwstr/>
  </property>
  <property fmtid="{D5CDD505-2E9C-101B-9397-08002B2CF9AE}" pid="7" name="EriCOLLCompetence">
    <vt:lpwstr/>
  </property>
  <property fmtid="{D5CDD505-2E9C-101B-9397-08002B2CF9AE}" pid="8" name="EriCOLLProcess">
    <vt:lpwstr/>
  </property>
  <property fmtid="{D5CDD505-2E9C-101B-9397-08002B2CF9AE}" pid="9" name="EriCOLLOrganizationUnit">
    <vt:lpwstr/>
  </property>
  <property fmtid="{D5CDD505-2E9C-101B-9397-08002B2CF9AE}" pid="10" name="EriCOLLCustomer">
    <vt:lpwstr/>
  </property>
  <property fmtid="{D5CDD505-2E9C-101B-9397-08002B2CF9AE}" pid="11" name="EriCOLLProducts">
    <vt:lpwstr/>
  </property>
  <property fmtid="{D5CDD505-2E9C-101B-9397-08002B2CF9AE}" pid="12" name="EriCOLLProjects">
    <vt:lpwstr/>
  </property>
  <property fmtid="{D5CDD505-2E9C-101B-9397-08002B2CF9AE}" pid="13" name="AuthorIds_UIVersion_1024">
    <vt:lpwstr>139</vt:lpwstr>
  </property>
</Properties>
</file>